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21E1" w14:textId="2B9D4DD8" w:rsidR="000E3543" w:rsidRPr="00352507" w:rsidRDefault="00352507" w:rsidP="003D0B06">
      <w:pPr>
        <w:spacing w:line="48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352507">
        <w:rPr>
          <w:rFonts w:asciiTheme="majorBidi" w:hAnsiTheme="majorBidi" w:cstheme="majorBidi"/>
          <w:b/>
          <w:bCs/>
          <w:lang w:val="en-US"/>
        </w:rPr>
        <w:t>Performance improvement study/ overspend</w:t>
      </w:r>
    </w:p>
    <w:p w14:paraId="1F05D9A4" w14:textId="3D919F9A" w:rsidR="00763BE3" w:rsidRDefault="003D0B06" w:rsidP="003D0B06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lang w:val="en-US"/>
        </w:rPr>
        <w:t xml:space="preserve">          </w:t>
      </w:r>
      <w:r w:rsidR="00763BE3">
        <w:rPr>
          <w:rStyle w:val="normaltextrun"/>
          <w:rFonts w:eastAsiaTheme="majorEastAsia"/>
          <w:lang w:val="en-US"/>
        </w:rPr>
        <w:t>During this rotation at Aramark, overspend</w:t>
      </w:r>
      <w:r w:rsidR="00CF68F2">
        <w:rPr>
          <w:rStyle w:val="normaltextrun"/>
          <w:rFonts w:eastAsiaTheme="majorEastAsia"/>
          <w:lang w:val="en-US"/>
        </w:rPr>
        <w:t xml:space="preserve"> was a concern</w:t>
      </w:r>
      <w:r w:rsidR="00763BE3">
        <w:rPr>
          <w:rStyle w:val="normaltextrun"/>
          <w:rFonts w:eastAsiaTheme="majorEastAsia"/>
          <w:lang w:val="en-US"/>
        </w:rPr>
        <w:t xml:space="preserve"> in some schools as they are managing around 17 schools in the district. Some of the schools have overspend problems because they have a new lead there, and others have the overspend problem because the lead in a particular school is too lazy to redo his/ her calculations to adjust the spend rate.</w:t>
      </w:r>
      <w:r w:rsidR="00763BE3">
        <w:rPr>
          <w:rStyle w:val="eop"/>
          <w:rFonts w:eastAsiaTheme="majorEastAsia"/>
          <w:lang w:val="en-US"/>
        </w:rPr>
        <w:t> </w:t>
      </w:r>
    </w:p>
    <w:p w14:paraId="3E7B30E2" w14:textId="5CD08F2F" w:rsidR="00763BE3" w:rsidRDefault="00763BE3" w:rsidP="003D0B06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lang w:val="en-US"/>
        </w:rPr>
        <w:t xml:space="preserve">The </w:t>
      </w:r>
      <w:r w:rsidR="00CF68F2">
        <w:rPr>
          <w:rStyle w:val="normaltextrun"/>
          <w:rFonts w:eastAsiaTheme="majorEastAsia"/>
          <w:lang w:val="en-US"/>
        </w:rPr>
        <w:t>general</w:t>
      </w:r>
      <w:r>
        <w:rPr>
          <w:rStyle w:val="normaltextrun"/>
          <w:rFonts w:eastAsiaTheme="majorEastAsia"/>
          <w:lang w:val="en-US"/>
        </w:rPr>
        <w:t xml:space="preserve"> manager, walked me </w:t>
      </w:r>
      <w:r w:rsidR="00CF68F2">
        <w:rPr>
          <w:rStyle w:val="normaltextrun"/>
          <w:rFonts w:eastAsiaTheme="majorEastAsia"/>
          <w:lang w:val="en-US"/>
        </w:rPr>
        <w:t>through</w:t>
      </w:r>
      <w:r>
        <w:rPr>
          <w:rStyle w:val="normaltextrun"/>
          <w:rFonts w:eastAsiaTheme="majorEastAsia"/>
          <w:lang w:val="en-US"/>
        </w:rPr>
        <w:t xml:space="preserve"> the school spend rates and how some of them are trying to fix their numbers thr</w:t>
      </w:r>
      <w:r w:rsidR="00CF68F2">
        <w:rPr>
          <w:rStyle w:val="normaltextrun"/>
          <w:rFonts w:eastAsiaTheme="majorEastAsia"/>
          <w:lang w:val="en-US"/>
        </w:rPr>
        <w:t xml:space="preserve">oughout </w:t>
      </w:r>
      <w:r>
        <w:rPr>
          <w:rStyle w:val="normaltextrun"/>
          <w:rFonts w:eastAsiaTheme="majorEastAsia"/>
          <w:lang w:val="en-US"/>
        </w:rPr>
        <w:t>the weeks and how others still have the same problem </w:t>
      </w:r>
      <w:r>
        <w:rPr>
          <w:rStyle w:val="eop"/>
          <w:rFonts w:eastAsiaTheme="majorEastAsia"/>
          <w:lang w:val="en-US"/>
        </w:rPr>
        <w:t> </w:t>
      </w:r>
    </w:p>
    <w:p w14:paraId="170F32CF" w14:textId="77777777" w:rsidR="00763BE3" w:rsidRDefault="00763BE3" w:rsidP="003D0B06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eastAsiaTheme="majorEastAsia"/>
          <w:lang w:val="en-US"/>
        </w:rPr>
        <w:t>Overspend could be due to:</w:t>
      </w:r>
      <w:r>
        <w:rPr>
          <w:rStyle w:val="eop"/>
          <w:rFonts w:eastAsiaTheme="majorEastAsia"/>
          <w:lang w:val="en-US"/>
        </w:rPr>
        <w:t> </w:t>
      </w:r>
    </w:p>
    <w:p w14:paraId="1B17EFE6" w14:textId="60D32380" w:rsidR="00352507" w:rsidRPr="00352507" w:rsidRDefault="00352507" w:rsidP="003D0B06">
      <w:pPr>
        <w:spacing w:line="48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br/>
      </w:r>
      <w:r w:rsidRPr="00352507">
        <w:rPr>
          <w:rFonts w:asciiTheme="majorBidi" w:hAnsiTheme="majorBidi" w:cstheme="majorBidi"/>
          <w:lang w:val="en-US"/>
        </w:rPr>
        <w:t>1. Overproduction of Meals</w:t>
      </w:r>
    </w:p>
    <w:p w14:paraId="005AFD49" w14:textId="3510A19C" w:rsidR="00352507" w:rsidRPr="00352507" w:rsidRDefault="00352507" w:rsidP="003D0B06">
      <w:p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507">
        <w:rPr>
          <w:rFonts w:asciiTheme="majorBidi" w:hAnsiTheme="majorBidi" w:cstheme="majorBidi"/>
          <w:lang w:val="en-US"/>
        </w:rPr>
        <w:t xml:space="preserve">Sometimes staff prepare more food than needed because of uncertain student attendance, late </w:t>
      </w:r>
      <w:r w:rsidRPr="00352507">
        <w:rPr>
          <w:rFonts w:ascii="Times New Roman" w:eastAsia="Times New Roman" w:hAnsi="Times New Roman" w:cs="Times New Roman"/>
          <w:kern w:val="0"/>
          <w14:ligatures w14:val="none"/>
        </w:rPr>
        <w:t>orders, or wanting to avoid running out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sometimes is due to the lack of communication with the school to have exact count of students or to be </w:t>
      </w:r>
      <w:r w:rsidR="00CF68F2">
        <w:rPr>
          <w:rFonts w:ascii="Times New Roman" w:eastAsia="Times New Roman" w:hAnsi="Times New Roman" w:cs="Times New Roman"/>
          <w:kern w:val="0"/>
          <w14:ligatures w14:val="none"/>
        </w:rPr>
        <w:t>acknowledged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if they have </w:t>
      </w:r>
      <w:r w:rsidR="0033095A">
        <w:rPr>
          <w:rFonts w:ascii="Times New Roman" w:eastAsia="Times New Roman" w:hAnsi="Times New Roman" w:cs="Times New Roman"/>
          <w:kern w:val="0"/>
          <w14:ligatures w14:val="none"/>
        </w:rPr>
        <w:t>early dismissal or activity out of the school.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F68F2">
        <w:rPr>
          <w:rFonts w:ascii="Times New Roman" w:eastAsia="Times New Roman" w:hAnsi="Times New Roman" w:cs="Times New Roman"/>
          <w:kern w:val="0"/>
          <w14:ligatures w14:val="none"/>
        </w:rPr>
        <w:t>These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</w:t>
      </w:r>
      <w:r w:rsidRPr="00352507">
        <w:rPr>
          <w:rFonts w:ascii="Times New Roman" w:eastAsia="Times New Roman" w:hAnsi="Times New Roman" w:cs="Times New Roman"/>
          <w:kern w:val="0"/>
          <w14:ligatures w14:val="none"/>
        </w:rPr>
        <w:t>xtra portions end up as waste  which means wasted food costs, labor, and supplies.</w:t>
      </w:r>
    </w:p>
    <w:p w14:paraId="2C09C640" w14:textId="683D3CA9" w:rsidR="00352507" w:rsidRPr="00352507" w:rsidRDefault="00352507" w:rsidP="003D0B06">
      <w:p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507">
        <w:rPr>
          <w:rFonts w:ascii="Times New Roman" w:eastAsia="Times New Roman" w:hAnsi="Times New Roman" w:cs="Times New Roman"/>
          <w:kern w:val="0"/>
          <w14:ligatures w14:val="none"/>
        </w:rPr>
        <w:t>2. Inefficient Ordering Practices</w:t>
      </w:r>
    </w:p>
    <w:p w14:paraId="27B0FC6A" w14:textId="19B7361F" w:rsidR="00352507" w:rsidRPr="00352507" w:rsidRDefault="00352507" w:rsidP="003D0B06">
      <w:p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507">
        <w:rPr>
          <w:rFonts w:ascii="Times New Roman" w:eastAsia="Times New Roman" w:hAnsi="Times New Roman" w:cs="Times New Roman"/>
          <w:kern w:val="0"/>
          <w14:ligatures w14:val="none"/>
        </w:rPr>
        <w:t>Ordering without precise forecasting or not adjusting for inventory on hand can lead to overstocking or spoilage.</w:t>
      </w:r>
    </w:p>
    <w:p w14:paraId="14304E86" w14:textId="43908790" w:rsidR="00352507" w:rsidRPr="00352507" w:rsidRDefault="0033095A" w:rsidP="003D0B06">
      <w:p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352507" w:rsidRPr="00352507">
        <w:rPr>
          <w:rFonts w:ascii="Times New Roman" w:eastAsia="Times New Roman" w:hAnsi="Times New Roman" w:cs="Times New Roman"/>
          <w:kern w:val="0"/>
          <w14:ligatures w14:val="none"/>
        </w:rPr>
        <w:t>. Lack of Portion Control</w:t>
      </w:r>
    </w:p>
    <w:p w14:paraId="1C411FBB" w14:textId="35C38935" w:rsidR="00352507" w:rsidRPr="00352507" w:rsidRDefault="00352507" w:rsidP="003D0B06">
      <w:p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507">
        <w:rPr>
          <w:rFonts w:ascii="Times New Roman" w:eastAsia="Times New Roman" w:hAnsi="Times New Roman" w:cs="Times New Roman"/>
          <w:kern w:val="0"/>
          <w14:ligatures w14:val="none"/>
        </w:rPr>
        <w:t>Without consistent serving sizes, students may receive larger portions than planned.</w:t>
      </w:r>
      <w:r w:rsidRPr="00352507">
        <w:rPr>
          <w:rFonts w:ascii="Times New Roman" w:eastAsia="Times New Roman" w:hAnsi="Times New Roman" w:cs="Times New Roman"/>
          <w:kern w:val="0"/>
          <w14:ligatures w14:val="none"/>
        </w:rPr>
        <w:br/>
        <w:t>Even small over-servings add up</w:t>
      </w:r>
    </w:p>
    <w:p w14:paraId="6BD771FB" w14:textId="0AA08F45" w:rsidR="00352507" w:rsidRPr="00352507" w:rsidRDefault="0033095A" w:rsidP="003D0B06">
      <w:p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4</w:t>
      </w:r>
      <w:r w:rsidR="00352507" w:rsidRPr="00352507">
        <w:rPr>
          <w:rFonts w:ascii="Times New Roman" w:eastAsia="Times New Roman" w:hAnsi="Times New Roman" w:cs="Times New Roman"/>
          <w:kern w:val="0"/>
          <w14:ligatures w14:val="none"/>
        </w:rPr>
        <w:t>. Untracked Waste and Inventory Loss</w:t>
      </w:r>
    </w:p>
    <w:p w14:paraId="433CA6A4" w14:textId="2D206539" w:rsidR="00352507" w:rsidRPr="00352507" w:rsidRDefault="00352507" w:rsidP="003D0B06">
      <w:p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507">
        <w:rPr>
          <w:rFonts w:ascii="Times New Roman" w:eastAsia="Times New Roman" w:hAnsi="Times New Roman" w:cs="Times New Roman"/>
          <w:kern w:val="0"/>
          <w14:ligatures w14:val="none"/>
        </w:rPr>
        <w:t>Spoilage, improper storage, or inaccurate inventory counts cause hidden losses.</w:t>
      </w:r>
      <w:r w:rsidRPr="0035250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Example: Frozen vegetables thawing during transport or improper rotation (FIFO not followed).</w:t>
      </w:r>
    </w:p>
    <w:p w14:paraId="7E9B0C92" w14:textId="6E80479C" w:rsidR="00352507" w:rsidRPr="00352507" w:rsidRDefault="0033095A" w:rsidP="003D0B06">
      <w:p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352507" w:rsidRPr="00352507">
        <w:rPr>
          <w:rFonts w:ascii="Times New Roman" w:eastAsia="Times New Roman" w:hAnsi="Times New Roman" w:cs="Times New Roman"/>
          <w:kern w:val="0"/>
          <w14:ligatures w14:val="none"/>
        </w:rPr>
        <w:t>. Poor Communication Between Kitchen and Management</w:t>
      </w:r>
    </w:p>
    <w:p w14:paraId="60D7419E" w14:textId="39F63232" w:rsidR="0033095A" w:rsidRPr="003D0B06" w:rsidRDefault="003D0B06" w:rsidP="003D0B06">
      <w:p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</w:t>
      </w:r>
      <w:r w:rsidR="00352507" w:rsidRPr="00352507">
        <w:rPr>
          <w:rFonts w:ascii="Times New Roman" w:eastAsia="Times New Roman" w:hAnsi="Times New Roman" w:cs="Times New Roman"/>
          <w:kern w:val="0"/>
          <w14:ligatures w14:val="none"/>
        </w:rPr>
        <w:t>If kitchen leads don’t receive frequent budget feedback (like weekly “allowable spend” reports), they can’t correct issues early</w:t>
      </w:r>
      <w:r w:rsidR="0033095A">
        <w:rPr>
          <w:rFonts w:ascii="Times New Roman" w:eastAsia="Times New Roman" w:hAnsi="Times New Roman" w:cs="Times New Roman"/>
          <w:kern w:val="0"/>
          <w14:ligatures w14:val="none"/>
        </w:rPr>
        <w:t>, and if they don’t communicate with the school to not</w:t>
      </w:r>
      <w:r w:rsidR="00CF68F2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33095A">
        <w:rPr>
          <w:rFonts w:ascii="Times New Roman" w:eastAsia="Times New Roman" w:hAnsi="Times New Roman" w:cs="Times New Roman"/>
          <w:kern w:val="0"/>
          <w14:ligatures w14:val="none"/>
        </w:rPr>
        <w:t xml:space="preserve"> the number of ab</w:t>
      </w:r>
      <w:r w:rsidR="00CF68F2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33095A">
        <w:rPr>
          <w:rFonts w:ascii="Times New Roman" w:eastAsia="Times New Roman" w:hAnsi="Times New Roman" w:cs="Times New Roman"/>
          <w:kern w:val="0"/>
          <w14:ligatures w14:val="none"/>
        </w:rPr>
        <w:t>ent student each day which may help in some cases</w:t>
      </w:r>
    </w:p>
    <w:p w14:paraId="7CBBB49B" w14:textId="3CFD3313" w:rsidR="0033095A" w:rsidRDefault="0033095A" w:rsidP="003D0B0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Suggestions:</w:t>
      </w:r>
    </w:p>
    <w:p w14:paraId="703EA0F7" w14:textId="77777777" w:rsidR="00352507" w:rsidRPr="0033095A" w:rsidRDefault="00352507" w:rsidP="003D0B06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095A">
        <w:rPr>
          <w:rFonts w:ascii="Times New Roman" w:eastAsia="Times New Roman" w:hAnsi="Times New Roman" w:cs="Times New Roman"/>
          <w:kern w:val="0"/>
          <w14:ligatures w14:val="none"/>
        </w:rPr>
        <w:t>Tracking actual vs. projected spending weekly,</w:t>
      </w:r>
    </w:p>
    <w:p w14:paraId="2DB21818" w14:textId="0753ED96" w:rsidR="00352507" w:rsidRPr="0033095A" w:rsidRDefault="00352507" w:rsidP="003D0B06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095A">
        <w:rPr>
          <w:rFonts w:ascii="Times New Roman" w:eastAsia="Times New Roman" w:hAnsi="Times New Roman" w:cs="Times New Roman"/>
          <w:kern w:val="0"/>
          <w14:ligatures w14:val="none"/>
        </w:rPr>
        <w:t xml:space="preserve">Using production records and </w:t>
      </w:r>
      <w:r w:rsidR="0033095A" w:rsidRPr="0033095A">
        <w:rPr>
          <w:rFonts w:ascii="Times New Roman" w:eastAsia="Times New Roman" w:hAnsi="Times New Roman" w:cs="Times New Roman"/>
          <w:kern w:val="0"/>
          <w14:ligatures w14:val="none"/>
        </w:rPr>
        <w:t>student count or ab</w:t>
      </w:r>
      <w:r w:rsidR="00CF68F2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33095A" w:rsidRPr="0033095A">
        <w:rPr>
          <w:rFonts w:ascii="Times New Roman" w:eastAsia="Times New Roman" w:hAnsi="Times New Roman" w:cs="Times New Roman"/>
          <w:kern w:val="0"/>
          <w14:ligatures w14:val="none"/>
        </w:rPr>
        <w:t>ent students</w:t>
      </w:r>
    </w:p>
    <w:p w14:paraId="24532E02" w14:textId="0256BC21" w:rsidR="00352507" w:rsidRPr="0033095A" w:rsidRDefault="00352507" w:rsidP="003D0B06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095A">
        <w:rPr>
          <w:rFonts w:ascii="Times New Roman" w:eastAsia="Times New Roman" w:hAnsi="Times New Roman" w:cs="Times New Roman"/>
          <w:kern w:val="0"/>
          <w14:ligatures w14:val="none"/>
        </w:rPr>
        <w:t>Conducting regular inventory audits</w:t>
      </w:r>
      <w:r w:rsidR="0033095A" w:rsidRPr="0033095A">
        <w:rPr>
          <w:rFonts w:ascii="Times New Roman" w:eastAsia="Times New Roman" w:hAnsi="Times New Roman" w:cs="Times New Roman"/>
          <w:kern w:val="0"/>
          <w14:ligatures w14:val="none"/>
        </w:rPr>
        <w:t>, actual inventory</w:t>
      </w:r>
    </w:p>
    <w:p w14:paraId="2618BBAD" w14:textId="77777777" w:rsidR="00352507" w:rsidRDefault="00352507" w:rsidP="003D0B06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095A">
        <w:rPr>
          <w:rFonts w:ascii="Times New Roman" w:eastAsia="Times New Roman" w:hAnsi="Times New Roman" w:cs="Times New Roman"/>
          <w:kern w:val="0"/>
          <w14:ligatures w14:val="none"/>
        </w:rPr>
        <w:t>Training staff on portion and waste control.</w:t>
      </w:r>
    </w:p>
    <w:p w14:paraId="4452977F" w14:textId="19E5B9D5" w:rsidR="00352507" w:rsidRPr="003D0B06" w:rsidRDefault="0033095A" w:rsidP="003D0B06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If the lead still </w:t>
      </w:r>
      <w:r w:rsidR="00CF68F2">
        <w:rPr>
          <w:rFonts w:ascii="Times New Roman" w:eastAsia="Times New Roman" w:hAnsi="Times New Roman" w:cs="Times New Roman"/>
          <w:kern w:val="0"/>
          <w14:ligatures w14:val="none"/>
        </w:rPr>
        <w:t>has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problems with overspend,</w:t>
      </w:r>
      <w:r w:rsidR="00CF68F2">
        <w:rPr>
          <w:rFonts w:ascii="Times New Roman" w:eastAsia="Times New Roman" w:hAnsi="Times New Roman" w:cs="Times New Roman"/>
          <w:kern w:val="0"/>
          <w14:ligatures w14:val="none"/>
        </w:rPr>
        <w:t xml:space="preserve"> 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food service manager </w:t>
      </w:r>
      <w:r w:rsidR="00CF68F2">
        <w:rPr>
          <w:rFonts w:ascii="Times New Roman" w:eastAsia="Times New Roman" w:hAnsi="Times New Roman" w:cs="Times New Roman"/>
          <w:kern w:val="0"/>
          <w14:ligatures w14:val="none"/>
        </w:rPr>
        <w:t xml:space="preserve"> will work closely with the lead to train them and help them gain a better understanding to ultimatly help mitigate habits contributing to overspend.  </w:t>
      </w:r>
    </w:p>
    <w:p w14:paraId="7ABF7AA0" w14:textId="740737AF" w:rsidR="00352507" w:rsidRPr="0033095A" w:rsidRDefault="000C0E14" w:rsidP="003D0B0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Problem </w:t>
      </w:r>
      <w:r w:rsidR="0033095A" w:rsidRPr="003309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Example </w:t>
      </w:r>
      <w:r w:rsidRPr="00E40C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of overspend in a school.  </w:t>
      </w:r>
      <w:r w:rsidR="0033095A" w:rsidRPr="003309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7486D47B" w14:textId="77777777" w:rsidR="00672BDD" w:rsidRPr="00E40C25" w:rsidRDefault="00672BDD" w:rsidP="003D0B06">
      <w:pPr>
        <w:spacing w:line="480" w:lineRule="auto"/>
        <w:rPr>
          <w:rFonts w:asciiTheme="majorBidi" w:hAnsiTheme="majorBidi" w:cstheme="majorBidi"/>
          <w:lang w:val="en-US"/>
        </w:rPr>
      </w:pPr>
      <w:r w:rsidRPr="00E40C25">
        <w:rPr>
          <w:rFonts w:asciiTheme="majorBidi" w:hAnsiTheme="majorBidi" w:cstheme="majorBidi"/>
          <w:lang w:val="en-US"/>
        </w:rPr>
        <w:t xml:space="preserve">Problem: </w:t>
      </w:r>
      <w:r w:rsidRPr="00E40C25">
        <w:rPr>
          <w:rFonts w:asciiTheme="majorBidi" w:hAnsiTheme="majorBidi" w:cstheme="majorBidi"/>
          <w:lang w:val="en-US"/>
        </w:rPr>
        <w:br/>
        <w:t xml:space="preserve">They do not have enough money to provide meals for week 5  </w:t>
      </w:r>
    </w:p>
    <w:p w14:paraId="73925A9B" w14:textId="77777777" w:rsidR="00672BDD" w:rsidRPr="00E40C25" w:rsidRDefault="00672BDD" w:rsidP="003D0B06">
      <w:pPr>
        <w:spacing w:line="480" w:lineRule="auto"/>
        <w:rPr>
          <w:rFonts w:asciiTheme="majorBidi" w:hAnsiTheme="majorBidi" w:cstheme="majorBidi"/>
          <w:lang w:val="en-US"/>
        </w:rPr>
      </w:pPr>
      <w:r w:rsidRPr="00E40C25">
        <w:rPr>
          <w:rFonts w:asciiTheme="majorBidi" w:hAnsiTheme="majorBidi" w:cstheme="majorBidi"/>
          <w:lang w:val="en-US"/>
        </w:rPr>
        <w:t>Average Daily meals = 1,168</w:t>
      </w:r>
    </w:p>
    <w:p w14:paraId="50AAEA1D" w14:textId="77777777" w:rsidR="00672BDD" w:rsidRPr="00E40C25" w:rsidRDefault="00672BDD" w:rsidP="003D0B06">
      <w:pPr>
        <w:spacing w:line="480" w:lineRule="auto"/>
        <w:rPr>
          <w:rFonts w:asciiTheme="majorBidi" w:hAnsiTheme="majorBidi" w:cstheme="majorBidi"/>
          <w:lang w:val="en-US"/>
        </w:rPr>
      </w:pPr>
      <w:r w:rsidRPr="00E40C25">
        <w:rPr>
          <w:rFonts w:asciiTheme="majorBidi" w:hAnsiTheme="majorBidi" w:cstheme="majorBidi"/>
          <w:lang w:val="en-US"/>
        </w:rPr>
        <w:t xml:space="preserve">Allowable spend per day $1,466 daily </w:t>
      </w:r>
    </w:p>
    <w:p w14:paraId="47E4337A" w14:textId="77777777" w:rsidR="00672BDD" w:rsidRPr="00E40C25" w:rsidRDefault="00672BDD" w:rsidP="003D0B06">
      <w:pPr>
        <w:spacing w:line="480" w:lineRule="auto"/>
        <w:rPr>
          <w:rFonts w:asciiTheme="majorBidi" w:hAnsiTheme="majorBidi" w:cstheme="majorBidi"/>
          <w:lang w:val="en-US"/>
        </w:rPr>
      </w:pPr>
      <w:r w:rsidRPr="00E40C25">
        <w:rPr>
          <w:rFonts w:asciiTheme="majorBidi" w:hAnsiTheme="majorBidi" w:cstheme="majorBidi"/>
          <w:lang w:val="en-US"/>
        </w:rPr>
        <w:lastRenderedPageBreak/>
        <w:t xml:space="preserve">Allowable spend per week $7,330    </w:t>
      </w:r>
    </w:p>
    <w:p w14:paraId="18979A1A" w14:textId="77777777" w:rsidR="00672BDD" w:rsidRPr="00E40C25" w:rsidRDefault="00672BDD" w:rsidP="003D0B06">
      <w:pPr>
        <w:spacing w:line="480" w:lineRule="auto"/>
        <w:rPr>
          <w:rFonts w:asciiTheme="majorBidi" w:hAnsiTheme="majorBidi" w:cstheme="majorBidi"/>
        </w:rPr>
      </w:pPr>
      <w:r w:rsidRPr="00E40C25">
        <w:rPr>
          <w:rFonts w:asciiTheme="majorBidi" w:hAnsiTheme="majorBidi" w:cstheme="majorBidi"/>
          <w:lang w:val="en-US"/>
        </w:rPr>
        <w:t xml:space="preserve">Week 1-4 Presented a balance of $3,293.71 in remaining spend with 5 remaining days in the month of purchasing.   </w:t>
      </w:r>
    </w:p>
    <w:p w14:paraId="0AFF9590" w14:textId="77777777" w:rsidR="00672BDD" w:rsidRPr="00E40C25" w:rsidRDefault="00672BDD" w:rsidP="003D0B06">
      <w:pPr>
        <w:spacing w:line="480" w:lineRule="auto"/>
        <w:rPr>
          <w:rFonts w:asciiTheme="majorBidi" w:hAnsiTheme="majorBidi" w:cstheme="majorBidi"/>
        </w:rPr>
      </w:pPr>
      <w:r w:rsidRPr="00E40C25">
        <w:rPr>
          <w:rFonts w:asciiTheme="majorBidi" w:hAnsiTheme="majorBidi" w:cstheme="majorBidi"/>
          <w:lang w:val="en-US"/>
        </w:rPr>
        <w:t xml:space="preserve">NOT Enough in remaining budget.  The overspend will allow </w:t>
      </w:r>
      <w:r w:rsidRPr="00E40C25">
        <w:rPr>
          <w:rFonts w:asciiTheme="majorBidi" w:hAnsiTheme="majorBidi" w:cstheme="majorBidi"/>
          <w:color w:val="77206D" w:themeColor="accent5" w:themeShade="BF"/>
          <w:lang w:val="en-US"/>
        </w:rPr>
        <w:t xml:space="preserve">for .56 per meal purchase allowance.      </w:t>
      </w:r>
    </w:p>
    <w:p w14:paraId="0A197F0C" w14:textId="77777777" w:rsidR="00672BDD" w:rsidRPr="00E40C25" w:rsidRDefault="00672BDD" w:rsidP="003D0B06">
      <w:pPr>
        <w:spacing w:line="480" w:lineRule="auto"/>
        <w:rPr>
          <w:rFonts w:asciiTheme="majorBidi" w:hAnsiTheme="majorBidi" w:cstheme="majorBidi"/>
        </w:rPr>
      </w:pPr>
      <w:r w:rsidRPr="00E40C25">
        <w:rPr>
          <w:rFonts w:asciiTheme="majorBidi" w:hAnsiTheme="majorBidi" w:cstheme="majorBidi"/>
          <w:b/>
          <w:bCs/>
          <w:lang w:val="en-US"/>
        </w:rPr>
        <w:t>Corrective Action:</w:t>
      </w:r>
      <w:r w:rsidRPr="00E40C25">
        <w:rPr>
          <w:rFonts w:asciiTheme="majorBidi" w:hAnsiTheme="majorBidi" w:cstheme="majorBidi"/>
          <w:lang w:val="en-US"/>
        </w:rPr>
        <w:t xml:space="preserve">  </w:t>
      </w:r>
    </w:p>
    <w:p w14:paraId="0F2B98A6" w14:textId="77777777" w:rsidR="00B279C7" w:rsidRPr="00E40C25" w:rsidRDefault="00000000" w:rsidP="003D0B06">
      <w:pPr>
        <w:numPr>
          <w:ilvl w:val="0"/>
          <w:numId w:val="1"/>
        </w:numPr>
        <w:spacing w:line="480" w:lineRule="auto"/>
        <w:rPr>
          <w:rFonts w:asciiTheme="majorBidi" w:hAnsiTheme="majorBidi" w:cstheme="majorBidi"/>
        </w:rPr>
      </w:pPr>
      <w:r w:rsidRPr="00E40C25">
        <w:rPr>
          <w:rFonts w:asciiTheme="majorBidi" w:hAnsiTheme="majorBidi" w:cstheme="majorBidi"/>
          <w:lang w:val="en-US"/>
        </w:rPr>
        <w:t xml:space="preserve">A change of menu options for the week, that will reduce the cost of the food.  </w:t>
      </w:r>
    </w:p>
    <w:p w14:paraId="168BCF01" w14:textId="77777777" w:rsidR="00B279C7" w:rsidRPr="00E40C25" w:rsidRDefault="00000000" w:rsidP="003D0B06">
      <w:pPr>
        <w:numPr>
          <w:ilvl w:val="0"/>
          <w:numId w:val="1"/>
        </w:numPr>
        <w:spacing w:line="480" w:lineRule="auto"/>
        <w:rPr>
          <w:rFonts w:asciiTheme="majorBidi" w:hAnsiTheme="majorBidi" w:cstheme="majorBidi"/>
        </w:rPr>
      </w:pPr>
      <w:r w:rsidRPr="00E40C25">
        <w:rPr>
          <w:rFonts w:asciiTheme="majorBidi" w:hAnsiTheme="majorBidi" w:cstheme="majorBidi"/>
          <w:lang w:val="en-US"/>
        </w:rPr>
        <w:t xml:space="preserve">Substitute out higher cost items with Commodity based items and NOI capable products that offer a rebate and will reduce food purchase.  </w:t>
      </w:r>
    </w:p>
    <w:p w14:paraId="0C9123C5" w14:textId="77777777" w:rsidR="00B279C7" w:rsidRPr="00E40C25" w:rsidRDefault="00000000" w:rsidP="003D0B06">
      <w:pPr>
        <w:numPr>
          <w:ilvl w:val="0"/>
          <w:numId w:val="1"/>
        </w:numPr>
        <w:spacing w:line="480" w:lineRule="auto"/>
        <w:rPr>
          <w:rFonts w:asciiTheme="majorBidi" w:hAnsiTheme="majorBidi" w:cstheme="majorBidi"/>
        </w:rPr>
      </w:pPr>
      <w:r w:rsidRPr="00E40C25">
        <w:rPr>
          <w:rFonts w:asciiTheme="majorBidi" w:hAnsiTheme="majorBidi" w:cstheme="majorBidi"/>
          <w:lang w:val="en-US"/>
        </w:rPr>
        <w:t xml:space="preserve">Work with a lower budget of .56 per meal, use inventory when planning to meet the expectation of $1.26 per meal for all 5 weeks.  </w:t>
      </w:r>
    </w:p>
    <w:p w14:paraId="61C5EF39" w14:textId="7FA4B695" w:rsidR="00672BDD" w:rsidRPr="003D0B06" w:rsidRDefault="00000000" w:rsidP="003D0B06">
      <w:pPr>
        <w:numPr>
          <w:ilvl w:val="0"/>
          <w:numId w:val="1"/>
        </w:numPr>
        <w:spacing w:line="480" w:lineRule="auto"/>
        <w:rPr>
          <w:rFonts w:asciiTheme="majorBidi" w:hAnsiTheme="majorBidi" w:cstheme="majorBidi"/>
        </w:rPr>
      </w:pPr>
      <w:r w:rsidRPr="00E40C25">
        <w:rPr>
          <w:rFonts w:asciiTheme="majorBidi" w:hAnsiTheme="majorBidi" w:cstheme="majorBidi"/>
          <w:lang w:val="en-US"/>
        </w:rPr>
        <w:t xml:space="preserve">If you </w:t>
      </w:r>
      <w:r w:rsidR="000C0E14">
        <w:rPr>
          <w:rFonts w:asciiTheme="majorBidi" w:hAnsiTheme="majorBidi" w:cstheme="majorBidi"/>
          <w:lang w:val="en-US"/>
        </w:rPr>
        <w:t>they do</w:t>
      </w:r>
      <w:r w:rsidRPr="00E40C25">
        <w:rPr>
          <w:rFonts w:asciiTheme="majorBidi" w:hAnsiTheme="majorBidi" w:cstheme="majorBidi"/>
          <w:lang w:val="en-US"/>
        </w:rPr>
        <w:t xml:space="preserve"> nothing </w:t>
      </w:r>
      <w:r w:rsidR="000C0E14">
        <w:rPr>
          <w:rFonts w:asciiTheme="majorBidi" w:hAnsiTheme="majorBidi" w:cstheme="majorBidi"/>
          <w:lang w:val="en-US"/>
        </w:rPr>
        <w:t>they</w:t>
      </w:r>
      <w:r w:rsidRPr="00E40C25">
        <w:rPr>
          <w:rFonts w:asciiTheme="majorBidi" w:hAnsiTheme="majorBidi" w:cstheme="majorBidi"/>
          <w:lang w:val="en-US"/>
        </w:rPr>
        <w:t xml:space="preserve"> have the potential to overspend by  $6,066.29 for the 5-week period which would mean that </w:t>
      </w:r>
      <w:r w:rsidR="000C0E14">
        <w:rPr>
          <w:rFonts w:asciiTheme="majorBidi" w:hAnsiTheme="majorBidi" w:cstheme="majorBidi"/>
          <w:lang w:val="en-US"/>
        </w:rPr>
        <w:t>they</w:t>
      </w:r>
      <w:r w:rsidRPr="00E40C25">
        <w:rPr>
          <w:rFonts w:asciiTheme="majorBidi" w:hAnsiTheme="majorBidi" w:cstheme="majorBidi"/>
          <w:lang w:val="en-US"/>
        </w:rPr>
        <w:t xml:space="preserve"> have ordered for an additional 4,814 meals for the month, that calculates to approximately 962 additional meals weekly and </w:t>
      </w:r>
      <w:r w:rsidRPr="00E40C25">
        <w:rPr>
          <w:rFonts w:asciiTheme="majorBidi" w:hAnsiTheme="majorBidi" w:cstheme="majorBidi"/>
          <w:b/>
          <w:bCs/>
          <w:color w:val="77206D" w:themeColor="accent5" w:themeShade="BF"/>
          <w:lang w:val="en-US"/>
        </w:rPr>
        <w:t>192 meals daily.</w:t>
      </w:r>
      <w:r w:rsidRPr="00E40C25">
        <w:rPr>
          <w:rFonts w:asciiTheme="majorBidi" w:hAnsiTheme="majorBidi" w:cstheme="majorBidi"/>
          <w:color w:val="77206D" w:themeColor="accent5" w:themeShade="BF"/>
          <w:lang w:val="en-US"/>
        </w:rPr>
        <w:t xml:space="preserve">  </w:t>
      </w:r>
    </w:p>
    <w:p w14:paraId="030256C4" w14:textId="77777777" w:rsidR="00672BDD" w:rsidRPr="001576E7" w:rsidRDefault="00672BDD" w:rsidP="003D0B06">
      <w:pPr>
        <w:spacing w:after="0" w:line="480" w:lineRule="auto"/>
        <w:rPr>
          <w:rFonts w:asciiTheme="majorBidi" w:hAnsiTheme="majorBidi" w:cstheme="majorBidi"/>
          <w:color w:val="000000" w:themeColor="text1"/>
          <w:kern w:val="24"/>
        </w:rPr>
      </w:pPr>
      <w:r w:rsidRPr="001576E7">
        <w:rPr>
          <w:rFonts w:asciiTheme="majorBidi" w:hAnsiTheme="majorBidi" w:cstheme="majorBidi"/>
          <w:color w:val="000000" w:themeColor="text1"/>
          <w:kern w:val="24"/>
          <w:lang w:val="en-US"/>
        </w:rPr>
        <w:t xml:space="preserve">Meals Run </w:t>
      </w:r>
      <w:proofErr w:type="gramStart"/>
      <w:r w:rsidRPr="001576E7">
        <w:rPr>
          <w:rFonts w:asciiTheme="majorBidi" w:hAnsiTheme="majorBidi" w:cstheme="majorBidi"/>
          <w:color w:val="000000" w:themeColor="text1"/>
          <w:kern w:val="24"/>
          <w:lang w:val="en-US"/>
        </w:rPr>
        <w:t xml:space="preserve">Rate </w:t>
      </w:r>
      <w:r>
        <w:rPr>
          <w:rFonts w:asciiTheme="majorBidi" w:hAnsiTheme="majorBidi" w:cstheme="majorBidi"/>
          <w:color w:val="000000" w:themeColor="text1"/>
          <w:kern w:val="24"/>
          <w:lang w:val="en-US"/>
        </w:rPr>
        <w:t>,</w:t>
      </w:r>
      <w:proofErr w:type="gramEnd"/>
      <w:r>
        <w:rPr>
          <w:rFonts w:asciiTheme="majorBidi" w:hAnsiTheme="majorBidi" w:cstheme="majorBidi"/>
          <w:color w:val="000000" w:themeColor="text1"/>
          <w:kern w:val="24"/>
          <w:lang w:val="en-US"/>
        </w:rPr>
        <w:t xml:space="preserve"> </w:t>
      </w:r>
      <w:r w:rsidRPr="001576E7">
        <w:rPr>
          <w:rFonts w:asciiTheme="majorBidi" w:hAnsiTheme="majorBidi" w:cstheme="majorBidi"/>
          <w:color w:val="000000" w:themeColor="text1"/>
          <w:kern w:val="24"/>
          <w:lang w:val="en-US"/>
        </w:rPr>
        <w:t xml:space="preserve"> Spend Study for 1 Elementary Production School  </w:t>
      </w:r>
    </w:p>
    <w:p w14:paraId="0BC74B36" w14:textId="77777777" w:rsidR="00672BDD" w:rsidRPr="001576E7" w:rsidRDefault="00672BDD" w:rsidP="003D0B06">
      <w:pPr>
        <w:spacing w:after="0" w:line="480" w:lineRule="auto"/>
        <w:rPr>
          <w:rFonts w:asciiTheme="majorBidi" w:hAnsiTheme="majorBidi" w:cstheme="majorBidi"/>
          <w:color w:val="000000" w:themeColor="text1"/>
          <w:kern w:val="24"/>
        </w:rPr>
      </w:pPr>
    </w:p>
    <w:p w14:paraId="779D1E53" w14:textId="77777777" w:rsidR="00672BDD" w:rsidRPr="0021513F" w:rsidRDefault="00672BDD" w:rsidP="003D0B06">
      <w:pPr>
        <w:spacing w:after="0" w:line="480" w:lineRule="auto"/>
        <w:rPr>
          <w:rFonts w:asciiTheme="majorBidi" w:hAnsiTheme="majorBidi" w:cstheme="majorBidi"/>
          <w:color w:val="000000" w:themeColor="text1"/>
          <w:kern w:val="24"/>
          <w:lang w:val="en-US"/>
        </w:rPr>
      </w:pPr>
    </w:p>
    <w:p w14:paraId="61A14077" w14:textId="6F02B99F" w:rsidR="00672BDD" w:rsidRPr="0021513F" w:rsidRDefault="000C0E14" w:rsidP="003D0B06">
      <w:pPr>
        <w:spacing w:after="0" w:line="480" w:lineRule="auto"/>
        <w:rPr>
          <w:rFonts w:asciiTheme="majorBidi" w:hAnsiTheme="majorBidi" w:cstheme="majorBidi"/>
          <w:color w:val="000000" w:themeColor="text1"/>
          <w:kern w:val="24"/>
          <w:lang w:val="en-US"/>
        </w:rPr>
      </w:pPr>
      <w:r>
        <w:rPr>
          <w:rFonts w:asciiTheme="majorBidi" w:hAnsiTheme="majorBidi" w:cstheme="majorBidi"/>
          <w:noProof/>
          <w:color w:val="000000" w:themeColor="text1"/>
          <w:kern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80285" wp14:editId="770445A0">
                <wp:simplePos x="0" y="0"/>
                <wp:positionH relativeFrom="column">
                  <wp:posOffset>2540000</wp:posOffset>
                </wp:positionH>
                <wp:positionV relativeFrom="paragraph">
                  <wp:posOffset>889000</wp:posOffset>
                </wp:positionV>
                <wp:extent cx="1619250" cy="219075"/>
                <wp:effectExtent l="25400" t="25400" r="31750" b="34925"/>
                <wp:wrapNone/>
                <wp:docPr id="170053522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90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EAE97" id="Oval 1" o:spid="_x0000_s1026" style="position:absolute;margin-left:200pt;margin-top:70pt;width:127.5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" filled="f" strokecolor="#e00" strokeweight="4.5pt">
                <v:stroke joinstyle="miter"/>
              </v:oval>
            </w:pict>
          </mc:Fallback>
        </mc:AlternateContent>
      </w:r>
      <w:r w:rsidR="00672BDD" w:rsidRPr="0021513F">
        <w:rPr>
          <w:rFonts w:asciiTheme="majorBidi" w:hAnsiTheme="majorBidi" w:cstheme="majorBidi"/>
          <w:noProof/>
          <w:color w:val="000000" w:themeColor="text1"/>
          <w:kern w:val="24"/>
        </w:rPr>
        <w:drawing>
          <wp:inline distT="0" distB="0" distL="0" distR="0" wp14:anchorId="7C2123DE" wp14:editId="1E6A04EB">
            <wp:extent cx="3556183" cy="1657435"/>
            <wp:effectExtent l="0" t="0" r="0" b="6350"/>
            <wp:docPr id="5" name="Picture 4" descr="A table with numbers and a few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685FF31-07CC-D942-28C3-4AFE2B5F2D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table with numbers and a few black text&#10;&#10;AI-generated content may be incorrect.">
                      <a:extLst>
                        <a:ext uri="{FF2B5EF4-FFF2-40B4-BE49-F238E27FC236}">
                          <a16:creationId xmlns:a16="http://schemas.microsoft.com/office/drawing/2014/main" id="{7685FF31-07CC-D942-28C3-4AFE2B5F2D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183" cy="165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2FC90" w14:textId="77777777" w:rsidR="00672BDD" w:rsidRPr="0021513F" w:rsidRDefault="00672BDD" w:rsidP="003D0B06">
      <w:pPr>
        <w:spacing w:after="0" w:line="480" w:lineRule="auto"/>
        <w:rPr>
          <w:rFonts w:asciiTheme="majorBidi" w:hAnsiTheme="majorBidi" w:cstheme="majorBidi"/>
          <w:color w:val="000000" w:themeColor="text1"/>
          <w:kern w:val="24"/>
          <w:lang w:val="en-US"/>
        </w:rPr>
      </w:pPr>
    </w:p>
    <w:p w14:paraId="790FBFEE" w14:textId="5FC9BC2C" w:rsidR="00672BDD" w:rsidRPr="0021513F" w:rsidRDefault="000C0E14" w:rsidP="003D0B06">
      <w:pPr>
        <w:spacing w:line="480" w:lineRule="auto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noProof/>
          <w:color w:val="000000" w:themeColor="text1"/>
          <w:kern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EC37B" wp14:editId="4E0D5F8A">
                <wp:simplePos x="0" y="0"/>
                <wp:positionH relativeFrom="column">
                  <wp:posOffset>2543175</wp:posOffset>
                </wp:positionH>
                <wp:positionV relativeFrom="paragraph">
                  <wp:posOffset>977265</wp:posOffset>
                </wp:positionV>
                <wp:extent cx="1619250" cy="219075"/>
                <wp:effectExtent l="25400" t="25400" r="31750" b="34925"/>
                <wp:wrapNone/>
                <wp:docPr id="32224583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90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7E28B" id="Oval 1" o:spid="_x0000_s1026" style="position:absolute;margin-left:200.25pt;margin-top:76.95pt;width:127.5pt;height:1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" filled="f" strokecolor="#e00" strokeweight="4.5pt">
                <v:stroke joinstyle="miter"/>
              </v:oval>
            </w:pict>
          </mc:Fallback>
        </mc:AlternateContent>
      </w:r>
      <w:r w:rsidR="00672BDD" w:rsidRPr="0021513F">
        <w:rPr>
          <w:rFonts w:asciiTheme="majorBidi" w:hAnsiTheme="majorBidi" w:cstheme="majorBidi"/>
          <w:noProof/>
          <w:shd w:val="clear" w:color="auto" w:fill="FFFFFF"/>
        </w:rPr>
        <w:drawing>
          <wp:inline distT="0" distB="0" distL="0" distR="0" wp14:anchorId="644B7C38" wp14:editId="7C3A42FC">
            <wp:extent cx="3705225" cy="1651000"/>
            <wp:effectExtent l="0" t="0" r="3175" b="0"/>
            <wp:docPr id="7" name="Picture 6" descr="A table with numbers and a few dollar bill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7761A88-3D2F-1768-763E-2C6CEF3460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table with numbers and a few dollar bills&#10;&#10;AI-generated content may be incorrect.">
                      <a:extLst>
                        <a:ext uri="{FF2B5EF4-FFF2-40B4-BE49-F238E27FC236}">
                          <a16:creationId xmlns:a16="http://schemas.microsoft.com/office/drawing/2014/main" id="{77761A88-3D2F-1768-763E-2C6CEF3460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416" cy="165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30053" w14:textId="5944D5A6" w:rsidR="00672BDD" w:rsidRPr="0021513F" w:rsidRDefault="000C0E14" w:rsidP="003D0B06">
      <w:pPr>
        <w:spacing w:line="480" w:lineRule="auto"/>
        <w:rPr>
          <w:rFonts w:asciiTheme="majorBidi" w:hAnsiTheme="majorBidi" w:cstheme="majorBidi"/>
          <w:shd w:val="clear" w:color="auto" w:fill="FFFFFF"/>
        </w:rPr>
      </w:pPr>
      <w:r w:rsidRPr="000C0E14">
        <w:rPr>
          <w:rFonts w:asciiTheme="majorBidi" w:hAnsiTheme="majorBidi" w:cstheme="majorBidi"/>
          <w:noProof/>
          <w:color w:val="3A7C22" w:themeColor="accent6" w:themeShade="BF"/>
          <w:kern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8F43B" wp14:editId="67843B12">
                <wp:simplePos x="0" y="0"/>
                <wp:positionH relativeFrom="column">
                  <wp:posOffset>2543175</wp:posOffset>
                </wp:positionH>
                <wp:positionV relativeFrom="paragraph">
                  <wp:posOffset>939800</wp:posOffset>
                </wp:positionV>
                <wp:extent cx="1619250" cy="219075"/>
                <wp:effectExtent l="25400" t="25400" r="31750" b="34925"/>
                <wp:wrapNone/>
                <wp:docPr id="136973208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90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200034" id="Oval 1" o:spid="_x0000_s1026" style="position:absolute;margin-left:200.25pt;margin-top:74pt;width:127.5pt;height:1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" filled="f" strokecolor="#8dd873 [1945]" strokeweight="4.5pt">
                <v:stroke joinstyle="miter"/>
              </v:oval>
            </w:pict>
          </mc:Fallback>
        </mc:AlternateContent>
      </w:r>
      <w:r w:rsidR="00672BDD" w:rsidRPr="0021513F">
        <w:rPr>
          <w:rFonts w:asciiTheme="majorBidi" w:hAnsiTheme="majorBidi" w:cstheme="majorBidi"/>
          <w:noProof/>
          <w:shd w:val="clear" w:color="auto" w:fill="FFFFFF"/>
        </w:rPr>
        <w:drawing>
          <wp:inline distT="0" distB="0" distL="0" distR="0" wp14:anchorId="16C15F65" wp14:editId="13756D53">
            <wp:extent cx="3705225" cy="1498600"/>
            <wp:effectExtent l="0" t="0" r="3175" b="0"/>
            <wp:docPr id="9" name="Picture 8" descr="A table with numbers and a few word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F77D8BF-C7EB-F4A0-AF29-27580DC9E0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table with numbers and a few words&#10;&#10;AI-generated content may be incorrect.">
                      <a:extLst>
                        <a:ext uri="{FF2B5EF4-FFF2-40B4-BE49-F238E27FC236}">
                          <a16:creationId xmlns:a16="http://schemas.microsoft.com/office/drawing/2014/main" id="{2F77D8BF-C7EB-F4A0-AF29-27580DC9E0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415" cy="14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07273" w14:textId="31CDBC8A" w:rsidR="00672BDD" w:rsidRPr="0021513F" w:rsidRDefault="000C0E14" w:rsidP="003D0B06">
      <w:pPr>
        <w:spacing w:line="480" w:lineRule="auto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noProof/>
          <w:color w:val="000000" w:themeColor="text1"/>
          <w:kern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856BE8" wp14:editId="3CC6B8B3">
                <wp:simplePos x="0" y="0"/>
                <wp:positionH relativeFrom="column">
                  <wp:posOffset>2828925</wp:posOffset>
                </wp:positionH>
                <wp:positionV relativeFrom="paragraph">
                  <wp:posOffset>911225</wp:posOffset>
                </wp:positionV>
                <wp:extent cx="1619250" cy="219075"/>
                <wp:effectExtent l="25400" t="25400" r="31750" b="34925"/>
                <wp:wrapNone/>
                <wp:docPr id="206936124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90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033F44" id="Oval 1" o:spid="_x0000_s1026" style="position:absolute;margin-left:222.75pt;margin-top:71.75pt;width:127.5pt;height:1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" filled="f" strokecolor="#8dd873 [1945]" strokeweight="4.5pt">
                <v:stroke joinstyle="miter"/>
              </v:oval>
            </w:pict>
          </mc:Fallback>
        </mc:AlternateContent>
      </w:r>
      <w:r w:rsidR="00672BDD" w:rsidRPr="0021513F">
        <w:rPr>
          <w:rFonts w:asciiTheme="majorBidi" w:hAnsiTheme="majorBidi" w:cstheme="majorBidi"/>
          <w:noProof/>
          <w:shd w:val="clear" w:color="auto" w:fill="FFFFFF"/>
        </w:rPr>
        <w:drawing>
          <wp:inline distT="0" distB="0" distL="0" distR="0" wp14:anchorId="1AEFD582" wp14:editId="469C105D">
            <wp:extent cx="4057859" cy="1498677"/>
            <wp:effectExtent l="0" t="0" r="6350" b="0"/>
            <wp:docPr id="11" name="Picture 10" descr="A table with numbers and dollar sign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69FA6BF-072D-E82C-73B0-155A71D98C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table with numbers and dollar signs&#10;&#10;AI-generated content may be incorrect.">
                      <a:extLst>
                        <a:ext uri="{FF2B5EF4-FFF2-40B4-BE49-F238E27FC236}">
                          <a16:creationId xmlns:a16="http://schemas.microsoft.com/office/drawing/2014/main" id="{869FA6BF-072D-E82C-73B0-155A71D98C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859" cy="14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3A12F" w14:textId="77777777" w:rsidR="00672BDD" w:rsidRPr="0021513F" w:rsidRDefault="00672BDD" w:rsidP="003D0B06">
      <w:pPr>
        <w:spacing w:line="480" w:lineRule="auto"/>
        <w:rPr>
          <w:rFonts w:asciiTheme="majorBidi" w:hAnsiTheme="majorBidi" w:cstheme="majorBidi"/>
          <w:shd w:val="clear" w:color="auto" w:fill="FFFFFF"/>
        </w:rPr>
      </w:pPr>
    </w:p>
    <w:p w14:paraId="04AB6823" w14:textId="4400EE85" w:rsidR="00672BDD" w:rsidRPr="0021513F" w:rsidRDefault="000C0E14" w:rsidP="003D0B06">
      <w:pPr>
        <w:spacing w:line="480" w:lineRule="auto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noProof/>
          <w:color w:val="000000" w:themeColor="text1"/>
          <w:kern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18402E" wp14:editId="7A241DA5">
                <wp:simplePos x="0" y="0"/>
                <wp:positionH relativeFrom="column">
                  <wp:posOffset>3028950</wp:posOffset>
                </wp:positionH>
                <wp:positionV relativeFrom="paragraph">
                  <wp:posOffset>911225</wp:posOffset>
                </wp:positionV>
                <wp:extent cx="1619250" cy="219075"/>
                <wp:effectExtent l="25400" t="25400" r="31750" b="34925"/>
                <wp:wrapNone/>
                <wp:docPr id="2196814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90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CFC711" id="Oval 1" o:spid="_x0000_s1026" style="position:absolute;margin-left:238.5pt;margin-top:71.75pt;width:127.5pt;height:17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" filled="f" strokecolor="#e00" strokeweight="4.5pt">
                <v:stroke joinstyle="miter"/>
              </v:oval>
            </w:pict>
          </mc:Fallback>
        </mc:AlternateContent>
      </w:r>
      <w:r w:rsidR="00672BDD" w:rsidRPr="0021513F">
        <w:rPr>
          <w:rFonts w:asciiTheme="majorBidi" w:hAnsiTheme="majorBidi" w:cstheme="majorBidi"/>
          <w:noProof/>
          <w:shd w:val="clear" w:color="auto" w:fill="FFFFFF"/>
        </w:rPr>
        <w:drawing>
          <wp:inline distT="0" distB="0" distL="0" distR="0" wp14:anchorId="5EC2D7FC" wp14:editId="61F4FA7F">
            <wp:extent cx="4070559" cy="1485976"/>
            <wp:effectExtent l="0" t="0" r="6350" b="0"/>
            <wp:docPr id="13" name="Picture 12" descr="A table with numbers and symbol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3582740-ACBB-9C78-9BB0-55176F0829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table with numbers and symbols&#10;&#10;AI-generated content may be incorrect.">
                      <a:extLst>
                        <a:ext uri="{FF2B5EF4-FFF2-40B4-BE49-F238E27FC236}">
                          <a16:creationId xmlns:a16="http://schemas.microsoft.com/office/drawing/2014/main" id="{43582740-ACBB-9C78-9BB0-55176F0829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559" cy="148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6B4F2" w14:textId="77777777" w:rsidR="00672BDD" w:rsidRPr="0021513F" w:rsidRDefault="00672BDD" w:rsidP="003D0B06">
      <w:pPr>
        <w:spacing w:line="480" w:lineRule="auto"/>
        <w:rPr>
          <w:rFonts w:asciiTheme="majorBidi" w:hAnsiTheme="majorBidi" w:cstheme="majorBidi"/>
          <w:shd w:val="clear" w:color="auto" w:fill="FFFFFF"/>
        </w:rPr>
      </w:pPr>
    </w:p>
    <w:p w14:paraId="68188486" w14:textId="77777777" w:rsidR="00672BDD" w:rsidRPr="0021513F" w:rsidRDefault="00672BDD" w:rsidP="003D0B06">
      <w:pPr>
        <w:spacing w:line="480" w:lineRule="auto"/>
        <w:rPr>
          <w:rFonts w:asciiTheme="majorBidi" w:hAnsiTheme="majorBidi" w:cstheme="majorBidi"/>
          <w:shd w:val="clear" w:color="auto" w:fill="FFFFFF"/>
        </w:rPr>
      </w:pPr>
      <w:r w:rsidRPr="0021513F">
        <w:rPr>
          <w:rFonts w:asciiTheme="majorBidi" w:hAnsiTheme="majorBidi" w:cstheme="majorBidi"/>
          <w:noProof/>
          <w:shd w:val="clear" w:color="auto" w:fill="FFFFFF"/>
        </w:rPr>
        <w:drawing>
          <wp:inline distT="0" distB="0" distL="0" distR="0" wp14:anchorId="282C4385" wp14:editId="452700E2">
            <wp:extent cx="5626389" cy="609631"/>
            <wp:effectExtent l="0" t="0" r="0" b="0"/>
            <wp:docPr id="15" name="Picture 14" descr="A white rectangular sign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84D7CAF-A0AE-4B23-5EF3-BE9FA55640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white rectangular sign with black text&#10;&#10;AI-generated content may be incorrect.">
                      <a:extLst>
                        <a:ext uri="{FF2B5EF4-FFF2-40B4-BE49-F238E27FC236}">
                          <a16:creationId xmlns:a16="http://schemas.microsoft.com/office/drawing/2014/main" id="{284D7CAF-A0AE-4B23-5EF3-BE9FA55640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389" cy="60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0F601" w14:textId="77777777" w:rsidR="00672BDD" w:rsidRPr="0021513F" w:rsidRDefault="00672BDD" w:rsidP="003D0B06">
      <w:pPr>
        <w:spacing w:line="480" w:lineRule="auto"/>
        <w:rPr>
          <w:rFonts w:asciiTheme="majorBidi" w:hAnsiTheme="majorBidi" w:cstheme="majorBidi"/>
          <w:shd w:val="clear" w:color="auto" w:fill="FFFFFF"/>
        </w:rPr>
      </w:pPr>
    </w:p>
    <w:p w14:paraId="2D0A385D" w14:textId="77777777" w:rsidR="00672BDD" w:rsidRPr="0021513F" w:rsidRDefault="00672BDD" w:rsidP="003D0B06">
      <w:pPr>
        <w:spacing w:line="480" w:lineRule="auto"/>
        <w:jc w:val="center"/>
        <w:rPr>
          <w:rFonts w:asciiTheme="majorBidi" w:hAnsiTheme="majorBidi" w:cstheme="majorBidi"/>
          <w:shd w:val="clear" w:color="auto" w:fill="FFFFFF"/>
        </w:rPr>
      </w:pPr>
    </w:p>
    <w:p w14:paraId="1C693AD7" w14:textId="77777777" w:rsidR="004B76F7" w:rsidRPr="00672BDD" w:rsidRDefault="004B76F7" w:rsidP="003D0B06">
      <w:pPr>
        <w:spacing w:line="480" w:lineRule="auto"/>
        <w:rPr>
          <w:lang w:val="en-US"/>
        </w:rPr>
      </w:pPr>
    </w:p>
    <w:sectPr w:rsidR="004B76F7" w:rsidRPr="00672B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4285"/>
    <w:multiLevelType w:val="multilevel"/>
    <w:tmpl w:val="37D0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E7E62"/>
    <w:multiLevelType w:val="hybridMultilevel"/>
    <w:tmpl w:val="9B92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01665"/>
    <w:multiLevelType w:val="hybridMultilevel"/>
    <w:tmpl w:val="B7EA0CCA"/>
    <w:lvl w:ilvl="0" w:tplc="F620D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61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584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328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A3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04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F88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08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06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11925765">
    <w:abstractNumId w:val="2"/>
  </w:num>
  <w:num w:numId="2" w16cid:durableId="1781100142">
    <w:abstractNumId w:val="0"/>
  </w:num>
  <w:num w:numId="3" w16cid:durableId="198688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DD"/>
    <w:rsid w:val="000A52DD"/>
    <w:rsid w:val="000C0E14"/>
    <w:rsid w:val="000E3543"/>
    <w:rsid w:val="00236FF7"/>
    <w:rsid w:val="0033095A"/>
    <w:rsid w:val="00352507"/>
    <w:rsid w:val="00355CA8"/>
    <w:rsid w:val="003D0B06"/>
    <w:rsid w:val="004B76F7"/>
    <w:rsid w:val="006528A3"/>
    <w:rsid w:val="00672BDD"/>
    <w:rsid w:val="00763BE3"/>
    <w:rsid w:val="00853215"/>
    <w:rsid w:val="00B279C7"/>
    <w:rsid w:val="00CF68F2"/>
    <w:rsid w:val="00D2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05D1"/>
  <w15:chartTrackingRefBased/>
  <w15:docId w15:val="{6215DF2E-7B0E-244B-8BF8-16E0D54D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BDD"/>
  </w:style>
  <w:style w:type="paragraph" w:styleId="Heading1">
    <w:name w:val="heading 1"/>
    <w:basedOn w:val="Normal"/>
    <w:next w:val="Normal"/>
    <w:link w:val="Heading1Char"/>
    <w:uiPriority w:val="9"/>
    <w:qFormat/>
    <w:rsid w:val="00672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2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2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BD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525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52507"/>
    <w:rPr>
      <w:i/>
      <w:iCs/>
    </w:rPr>
  </w:style>
  <w:style w:type="paragraph" w:customStyle="1" w:styleId="paragraph">
    <w:name w:val="paragraph"/>
    <w:basedOn w:val="Normal"/>
    <w:rsid w:val="0076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63BE3"/>
  </w:style>
  <w:style w:type="character" w:customStyle="1" w:styleId="eop">
    <w:name w:val="eop"/>
    <w:basedOn w:val="DefaultParagraphFont"/>
    <w:rsid w:val="0076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Dasa, Asma</dc:creator>
  <cp:keywords/>
  <dc:description/>
  <cp:lastModifiedBy>Dasa, Asma</cp:lastModifiedBy>
  <cp:revision>5</cp:revision>
  <dcterms:created xsi:type="dcterms:W3CDTF">2025-10-16T19:03:00Z</dcterms:created>
  <dcterms:modified xsi:type="dcterms:W3CDTF">2025-10-28T15:12:00Z</dcterms:modified>
</cp:coreProperties>
</file>