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11BF4B" w14:textId="2FEFA5F4" w:rsidR="00E73C86" w:rsidRPr="003172E2" w:rsidRDefault="003F6E1C" w:rsidP="000E2903">
      <w:pPr>
        <w:spacing w:before="100" w:beforeAutospacing="1" w:after="100" w:afterAutospacing="1" w:line="240" w:lineRule="auto"/>
        <w:jc w:val="center"/>
        <w:outlineLvl w:val="0"/>
        <w:rPr>
          <w:rFonts w:asciiTheme="majorHAnsi" w:eastAsia="Times New Roman" w:hAnsiTheme="majorHAnsi" w:cs="Times New Roman"/>
          <w:b/>
          <w:bCs/>
          <w:kern w:val="36"/>
          <w:sz w:val="48"/>
          <w:szCs w:val="48"/>
          <w14:ligatures w14:val="none"/>
        </w:rPr>
      </w:pPr>
      <w:r w:rsidRPr="003172E2">
        <w:rPr>
          <w:rFonts w:asciiTheme="majorHAnsi" w:eastAsia="Times New Roman" w:hAnsiTheme="majorHAnsi" w:cs="Times New Roman"/>
          <w:b/>
          <w:bCs/>
          <w:kern w:val="36"/>
          <w:sz w:val="48"/>
          <w:szCs w:val="48"/>
          <w14:ligatures w14:val="none"/>
        </w:rPr>
        <w:t>Meeting reports</w:t>
      </w:r>
    </w:p>
    <w:p w14:paraId="6952E5FE" w14:textId="2529F909" w:rsidR="00E73C86" w:rsidRPr="003172E2" w:rsidRDefault="00E73C86" w:rsidP="000E2903">
      <w:pPr>
        <w:spacing w:before="100" w:beforeAutospacing="1" w:after="100" w:afterAutospacing="1" w:line="240" w:lineRule="auto"/>
        <w:outlineLvl w:val="0"/>
        <w:rPr>
          <w:rFonts w:asciiTheme="majorHAnsi" w:eastAsia="Times New Roman" w:hAnsiTheme="majorHAnsi" w:cs="Times New Roman"/>
          <w:b/>
          <w:bCs/>
          <w:kern w:val="36"/>
          <w:sz w:val="28"/>
          <w:szCs w:val="28"/>
          <w14:ligatures w14:val="none"/>
        </w:rPr>
      </w:pPr>
      <w:r w:rsidRPr="003172E2">
        <w:rPr>
          <w:rFonts w:asciiTheme="majorHAnsi" w:eastAsia="Times New Roman" w:hAnsiTheme="majorHAnsi" w:cs="Times New Roman"/>
          <w:b/>
          <w:bCs/>
          <w:kern w:val="36"/>
          <w:sz w:val="28"/>
          <w:szCs w:val="28"/>
          <w14:ligatures w14:val="none"/>
        </w:rPr>
        <w:t>S</w:t>
      </w:r>
      <w:r w:rsidRPr="003172E2">
        <w:rPr>
          <w:rFonts w:asciiTheme="majorHAnsi" w:eastAsia="Times New Roman" w:hAnsiTheme="majorHAnsi" w:cs="Times New Roman"/>
          <w:b/>
          <w:bCs/>
          <w:kern w:val="36"/>
          <w:sz w:val="28"/>
          <w:szCs w:val="28"/>
          <w14:ligatures w14:val="none"/>
        </w:rPr>
        <w:t>AFETY HUDDLE MEETING REPOR</w:t>
      </w:r>
      <w:r w:rsidR="000E2903" w:rsidRPr="003172E2">
        <w:rPr>
          <w:rFonts w:asciiTheme="majorHAnsi" w:eastAsia="Times New Roman" w:hAnsiTheme="majorHAnsi" w:cs="Times New Roman"/>
          <w:b/>
          <w:bCs/>
          <w:kern w:val="36"/>
          <w:sz w:val="28"/>
          <w:szCs w:val="28"/>
          <w14:ligatures w14:val="none"/>
        </w:rPr>
        <w:t>T</w:t>
      </w:r>
    </w:p>
    <w:p w14:paraId="50248326" w14:textId="56438C16" w:rsidR="00E73C86" w:rsidRPr="003172E2" w:rsidRDefault="00E73C86" w:rsidP="000E2903">
      <w:p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Meeting Type:</w:t>
      </w:r>
      <w:r w:rsidRPr="003172E2">
        <w:rPr>
          <w:rFonts w:asciiTheme="majorHAnsi" w:eastAsia="Times New Roman" w:hAnsiTheme="majorHAnsi" w:cs="Times New Roman"/>
          <w:kern w:val="0"/>
          <w14:ligatures w14:val="none"/>
        </w:rPr>
        <w:t xml:space="preserve"> Daily Safety Huddle</w:t>
      </w:r>
      <w:r w:rsidRPr="003172E2">
        <w:rPr>
          <w:rFonts w:asciiTheme="majorHAnsi" w:eastAsia="Times New Roman" w:hAnsiTheme="majorHAnsi" w:cs="Times New Roman"/>
          <w:kern w:val="0"/>
          <w14:ligatures w14:val="none"/>
        </w:rPr>
        <w:br/>
      </w:r>
      <w:r w:rsidRPr="003172E2">
        <w:rPr>
          <w:rFonts w:asciiTheme="majorHAnsi" w:eastAsia="Times New Roman" w:hAnsiTheme="majorHAnsi" w:cs="Times New Roman"/>
          <w:b/>
          <w:bCs/>
          <w:kern w:val="0"/>
          <w14:ligatures w14:val="none"/>
        </w:rPr>
        <w:t>Date:</w:t>
      </w:r>
      <w:r w:rsidRPr="003172E2">
        <w:rPr>
          <w:rFonts w:asciiTheme="majorHAnsi" w:eastAsia="Times New Roman" w:hAnsiTheme="majorHAnsi" w:cs="Times New Roman"/>
          <w:kern w:val="0"/>
          <w14:ligatures w14:val="none"/>
        </w:rPr>
        <w:t xml:space="preserve"> February 4, 2026</w:t>
      </w:r>
      <w:r w:rsidRPr="003172E2">
        <w:rPr>
          <w:rFonts w:asciiTheme="majorHAnsi" w:eastAsia="Times New Roman" w:hAnsiTheme="majorHAnsi" w:cs="Times New Roman"/>
          <w:kern w:val="0"/>
          <w14:ligatures w14:val="none"/>
        </w:rPr>
        <w:br/>
      </w:r>
      <w:r w:rsidRPr="003172E2">
        <w:rPr>
          <w:rFonts w:asciiTheme="majorHAnsi" w:eastAsia="Times New Roman" w:hAnsiTheme="majorHAnsi" w:cs="Times New Roman"/>
          <w:b/>
          <w:bCs/>
          <w:kern w:val="0"/>
          <w14:ligatures w14:val="none"/>
        </w:rPr>
        <w:t>Time:</w:t>
      </w:r>
      <w:r w:rsidRPr="003172E2">
        <w:rPr>
          <w:rFonts w:asciiTheme="majorHAnsi" w:eastAsia="Times New Roman" w:hAnsiTheme="majorHAnsi" w:cs="Times New Roman"/>
          <w:kern w:val="0"/>
          <w14:ligatures w14:val="none"/>
        </w:rPr>
        <w:t xml:space="preserve"> 9:00 AM</w:t>
      </w:r>
      <w:r w:rsidRPr="003172E2">
        <w:rPr>
          <w:rFonts w:asciiTheme="majorHAnsi" w:eastAsia="Times New Roman" w:hAnsiTheme="majorHAnsi" w:cs="Times New Roman"/>
          <w:kern w:val="0"/>
          <w14:ligatures w14:val="none"/>
        </w:rPr>
        <w:br/>
      </w:r>
      <w:r w:rsidRPr="003172E2">
        <w:rPr>
          <w:rFonts w:asciiTheme="majorHAnsi" w:eastAsia="Times New Roman" w:hAnsiTheme="majorHAnsi" w:cs="Times New Roman"/>
          <w:b/>
          <w:bCs/>
          <w:kern w:val="0"/>
          <w14:ligatures w14:val="none"/>
        </w:rPr>
        <w:t>Location:</w:t>
      </w:r>
      <w:r w:rsidRPr="003172E2">
        <w:rPr>
          <w:rFonts w:asciiTheme="majorHAnsi" w:eastAsia="Times New Roman" w:hAnsiTheme="majorHAnsi" w:cs="Times New Roman"/>
          <w:kern w:val="0"/>
          <w14:ligatures w14:val="none"/>
        </w:rPr>
        <w:t xml:space="preserve"> </w:t>
      </w:r>
      <w:r w:rsidR="00415F70" w:rsidRPr="003172E2">
        <w:rPr>
          <w:rFonts w:asciiTheme="majorHAnsi" w:eastAsia="Times New Roman" w:hAnsiTheme="majorHAnsi" w:cs="Times New Roman"/>
          <w:kern w:val="0"/>
          <w14:ligatures w14:val="none"/>
        </w:rPr>
        <w:t>Guthrie Lourds Hospital</w:t>
      </w:r>
      <w:r w:rsidRPr="003172E2">
        <w:rPr>
          <w:rFonts w:asciiTheme="majorHAnsi" w:eastAsia="Times New Roman" w:hAnsiTheme="majorHAnsi" w:cs="Times New Roman"/>
          <w:kern w:val="0"/>
          <w14:ligatures w14:val="none"/>
        </w:rPr>
        <w:br/>
      </w:r>
      <w:r w:rsidRPr="003172E2">
        <w:rPr>
          <w:rFonts w:asciiTheme="majorHAnsi" w:eastAsia="Times New Roman" w:hAnsiTheme="majorHAnsi" w:cs="Times New Roman"/>
          <w:b/>
          <w:bCs/>
          <w:kern w:val="0"/>
          <w14:ligatures w14:val="none"/>
        </w:rPr>
        <w:t>Attendees:</w:t>
      </w:r>
      <w:r w:rsidRPr="003172E2">
        <w:rPr>
          <w:rFonts w:asciiTheme="majorHAnsi" w:eastAsia="Times New Roman" w:hAnsiTheme="majorHAnsi" w:cs="Times New Roman"/>
          <w:kern w:val="0"/>
          <w14:ligatures w14:val="none"/>
        </w:rPr>
        <w:t xml:space="preserve"> All Department Representatives and Management</w:t>
      </w:r>
    </w:p>
    <w:p w14:paraId="23C825F1" w14:textId="77777777" w:rsidR="00E73C86" w:rsidRPr="003172E2" w:rsidRDefault="00E73C86" w:rsidP="00E73C86">
      <w:pPr>
        <w:spacing w:before="100" w:beforeAutospacing="1" w:after="100" w:afterAutospacing="1" w:line="240" w:lineRule="auto"/>
        <w:outlineLvl w:val="1"/>
        <w:rPr>
          <w:rFonts w:asciiTheme="majorHAnsi" w:eastAsia="Times New Roman" w:hAnsiTheme="majorHAnsi" w:cs="Times New Roman"/>
          <w:b/>
          <w:bCs/>
          <w:kern w:val="0"/>
          <w:sz w:val="28"/>
          <w:szCs w:val="28"/>
          <w14:ligatures w14:val="none"/>
        </w:rPr>
      </w:pPr>
      <w:r w:rsidRPr="003172E2">
        <w:rPr>
          <w:rFonts w:asciiTheme="majorHAnsi" w:eastAsia="Times New Roman" w:hAnsiTheme="majorHAnsi" w:cs="Times New Roman"/>
          <w:b/>
          <w:bCs/>
          <w:kern w:val="0"/>
          <w:sz w:val="28"/>
          <w:szCs w:val="28"/>
          <w14:ligatures w14:val="none"/>
        </w:rPr>
        <w:t>MEETING PURPOSE</w:t>
      </w:r>
    </w:p>
    <w:p w14:paraId="50645FEC" w14:textId="77777777" w:rsidR="00E73C86" w:rsidRPr="003172E2" w:rsidRDefault="00E73C86" w:rsidP="00E73C86">
      <w:p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 xml:space="preserve">The daily Safety Huddle is an interdisciplinary meeting where all hospital departments report their current operational status using the </w:t>
      </w:r>
      <w:r w:rsidRPr="003172E2">
        <w:rPr>
          <w:rFonts w:asciiTheme="majorHAnsi" w:eastAsia="Times New Roman" w:hAnsiTheme="majorHAnsi" w:cs="Times New Roman"/>
          <w:b/>
          <w:bCs/>
          <w:kern w:val="0"/>
          <w14:ligatures w14:val="none"/>
        </w:rPr>
        <w:t>STEPS framework</w:t>
      </w:r>
      <w:r w:rsidRPr="003172E2">
        <w:rPr>
          <w:rFonts w:asciiTheme="majorHAnsi" w:eastAsia="Times New Roman" w:hAnsiTheme="majorHAnsi" w:cs="Times New Roman"/>
          <w:kern w:val="0"/>
          <w14:ligatures w14:val="none"/>
        </w:rPr>
        <w:t>:</w:t>
      </w:r>
    </w:p>
    <w:p w14:paraId="35C0C49D" w14:textId="77777777" w:rsidR="00E73C86" w:rsidRPr="003172E2" w:rsidRDefault="00E73C86" w:rsidP="00E73C86">
      <w:pPr>
        <w:numPr>
          <w:ilvl w:val="0"/>
          <w:numId w:val="3"/>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S</w:t>
      </w:r>
      <w:r w:rsidRPr="003172E2">
        <w:rPr>
          <w:rFonts w:asciiTheme="majorHAnsi" w:eastAsia="Times New Roman" w:hAnsiTheme="majorHAnsi" w:cs="Times New Roman"/>
          <w:kern w:val="0"/>
          <w14:ligatures w14:val="none"/>
        </w:rPr>
        <w:t xml:space="preserve"> = Safety</w:t>
      </w:r>
    </w:p>
    <w:p w14:paraId="3F4399BF" w14:textId="77777777" w:rsidR="00E73C86" w:rsidRPr="003172E2" w:rsidRDefault="00E73C86" w:rsidP="00E73C86">
      <w:pPr>
        <w:numPr>
          <w:ilvl w:val="0"/>
          <w:numId w:val="3"/>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T</w:t>
      </w:r>
      <w:r w:rsidRPr="003172E2">
        <w:rPr>
          <w:rFonts w:asciiTheme="majorHAnsi" w:eastAsia="Times New Roman" w:hAnsiTheme="majorHAnsi" w:cs="Times New Roman"/>
          <w:kern w:val="0"/>
          <w14:ligatures w14:val="none"/>
        </w:rPr>
        <w:t xml:space="preserve"> = Throughput</w:t>
      </w:r>
    </w:p>
    <w:p w14:paraId="1F6DFEA5" w14:textId="77777777" w:rsidR="00E73C86" w:rsidRPr="003172E2" w:rsidRDefault="00E73C86" w:rsidP="00E73C86">
      <w:pPr>
        <w:numPr>
          <w:ilvl w:val="0"/>
          <w:numId w:val="3"/>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E</w:t>
      </w:r>
      <w:r w:rsidRPr="003172E2">
        <w:rPr>
          <w:rFonts w:asciiTheme="majorHAnsi" w:eastAsia="Times New Roman" w:hAnsiTheme="majorHAnsi" w:cs="Times New Roman"/>
          <w:kern w:val="0"/>
          <w14:ligatures w14:val="none"/>
        </w:rPr>
        <w:t xml:space="preserve"> = Equipment</w:t>
      </w:r>
    </w:p>
    <w:p w14:paraId="59CEB3A4" w14:textId="77777777" w:rsidR="00E73C86" w:rsidRPr="003172E2" w:rsidRDefault="00E73C86" w:rsidP="00E73C86">
      <w:pPr>
        <w:numPr>
          <w:ilvl w:val="0"/>
          <w:numId w:val="3"/>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P</w:t>
      </w:r>
      <w:r w:rsidRPr="003172E2">
        <w:rPr>
          <w:rFonts w:asciiTheme="majorHAnsi" w:eastAsia="Times New Roman" w:hAnsiTheme="majorHAnsi" w:cs="Times New Roman"/>
          <w:kern w:val="0"/>
          <w14:ligatures w14:val="none"/>
        </w:rPr>
        <w:t xml:space="preserve"> = People/Staff</w:t>
      </w:r>
    </w:p>
    <w:p w14:paraId="69CE8127" w14:textId="77777777" w:rsidR="00E73C86" w:rsidRPr="003172E2" w:rsidRDefault="00E73C86" w:rsidP="00E73C86">
      <w:pPr>
        <w:numPr>
          <w:ilvl w:val="0"/>
          <w:numId w:val="3"/>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S</w:t>
      </w:r>
      <w:r w:rsidRPr="003172E2">
        <w:rPr>
          <w:rFonts w:asciiTheme="majorHAnsi" w:eastAsia="Times New Roman" w:hAnsiTheme="majorHAnsi" w:cs="Times New Roman"/>
          <w:kern w:val="0"/>
          <w14:ligatures w14:val="none"/>
        </w:rPr>
        <w:t xml:space="preserve"> = Service</w:t>
      </w:r>
    </w:p>
    <w:p w14:paraId="0278454D" w14:textId="7861FC35" w:rsidR="00E73C86" w:rsidRPr="003172E2" w:rsidRDefault="00E73C86" w:rsidP="000E2903">
      <w:p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Departments use a visual indicator system where green lights indicate no issues and red lights indicate problems requiring attention or support.</w:t>
      </w:r>
    </w:p>
    <w:p w14:paraId="5B075C29" w14:textId="77777777" w:rsidR="00E73C86" w:rsidRPr="003172E2" w:rsidRDefault="00E73C86" w:rsidP="00E73C86">
      <w:pPr>
        <w:spacing w:before="100" w:beforeAutospacing="1" w:after="100" w:afterAutospacing="1" w:line="240" w:lineRule="auto"/>
        <w:outlineLvl w:val="1"/>
        <w:rPr>
          <w:rFonts w:asciiTheme="majorHAnsi" w:eastAsia="Times New Roman" w:hAnsiTheme="majorHAnsi" w:cs="Times New Roman"/>
          <w:b/>
          <w:bCs/>
          <w:kern w:val="0"/>
          <w:sz w:val="28"/>
          <w:szCs w:val="28"/>
          <w14:ligatures w14:val="none"/>
        </w:rPr>
      </w:pPr>
      <w:r w:rsidRPr="003172E2">
        <w:rPr>
          <w:rFonts w:asciiTheme="majorHAnsi" w:eastAsia="Times New Roman" w:hAnsiTheme="majorHAnsi" w:cs="Times New Roman"/>
          <w:b/>
          <w:bCs/>
          <w:kern w:val="0"/>
          <w:sz w:val="28"/>
          <w:szCs w:val="28"/>
          <w14:ligatures w14:val="none"/>
        </w:rPr>
        <w:t>KEY DISCUSSION POINTS</w:t>
      </w:r>
    </w:p>
    <w:p w14:paraId="44676BC9" w14:textId="77777777" w:rsidR="00E73C86" w:rsidRPr="003172E2" w:rsidRDefault="00E73C86" w:rsidP="00415F70">
      <w:pPr>
        <w:spacing w:before="100" w:beforeAutospacing="1" w:after="100" w:afterAutospacing="1" w:line="240" w:lineRule="auto"/>
        <w:outlineLvl w:val="1"/>
        <w:rPr>
          <w:rFonts w:asciiTheme="majorHAnsi" w:eastAsia="Times New Roman" w:hAnsiTheme="majorHAnsi" w:cs="Times New Roman"/>
          <w:b/>
          <w:bCs/>
          <w:kern w:val="0"/>
          <w:sz w:val="28"/>
          <w:szCs w:val="28"/>
          <w14:ligatures w14:val="none"/>
        </w:rPr>
      </w:pPr>
      <w:r w:rsidRPr="003172E2">
        <w:rPr>
          <w:rFonts w:asciiTheme="majorHAnsi" w:eastAsia="Times New Roman" w:hAnsiTheme="majorHAnsi" w:cs="Times New Roman"/>
          <w:b/>
          <w:bCs/>
          <w:kern w:val="0"/>
          <w:sz w:val="28"/>
          <w:szCs w:val="28"/>
          <w14:ligatures w14:val="none"/>
        </w:rPr>
        <w:t>SAFETY MOMENT</w:t>
      </w:r>
    </w:p>
    <w:p w14:paraId="4E9ED529" w14:textId="77777777" w:rsidR="00E73C86" w:rsidRPr="003172E2" w:rsidRDefault="00E73C86" w:rsidP="00E73C86">
      <w:p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An inpatient neuro code occurred overnight with orders not initially entered by the overnight provider. Quick action by the nursing team ensured orders were placed appropriately and the patient received timely care.</w:t>
      </w:r>
    </w:p>
    <w:p w14:paraId="3E646940" w14:textId="30D64B62" w:rsidR="00E73C86" w:rsidRPr="003172E2" w:rsidRDefault="00E73C86" w:rsidP="00E73C86">
      <w:pPr>
        <w:spacing w:before="100" w:beforeAutospacing="1" w:after="100" w:afterAutospacing="1" w:line="240" w:lineRule="auto"/>
        <w:outlineLvl w:val="2"/>
        <w:rPr>
          <w:rFonts w:asciiTheme="majorHAnsi" w:eastAsia="Times New Roman" w:hAnsiTheme="majorHAnsi" w:cs="Times New Roman"/>
          <w:b/>
          <w:bCs/>
          <w:kern w:val="0"/>
          <w:sz w:val="27"/>
          <w:szCs w:val="27"/>
          <w14:ligatures w14:val="none"/>
        </w:rPr>
      </w:pPr>
      <w:r w:rsidRPr="003172E2">
        <w:rPr>
          <w:rFonts w:asciiTheme="majorHAnsi" w:eastAsia="Times New Roman" w:hAnsiTheme="majorHAnsi" w:cs="Times New Roman"/>
          <w:b/>
          <w:bCs/>
          <w:kern w:val="0"/>
          <w:sz w:val="27"/>
          <w:szCs w:val="27"/>
          <w14:ligatures w14:val="none"/>
        </w:rPr>
        <w:t xml:space="preserve">THE GOOD STUFF </w:t>
      </w:r>
      <w:r w:rsidR="00415F70" w:rsidRPr="003172E2">
        <w:rPr>
          <w:rFonts w:asciiTheme="majorHAnsi" w:eastAsia="Times New Roman" w:hAnsiTheme="majorHAnsi" w:cs="Times New Roman"/>
          <w:b/>
          <w:bCs/>
          <w:kern w:val="0"/>
          <w:sz w:val="27"/>
          <w:szCs w:val="27"/>
          <w14:ligatures w14:val="none"/>
        </w:rPr>
        <w:br/>
      </w:r>
      <w:r w:rsidRPr="003172E2">
        <w:rPr>
          <w:rFonts w:asciiTheme="majorHAnsi" w:eastAsia="Times New Roman" w:hAnsiTheme="majorHAnsi" w:cs="Times New Roman"/>
          <w:b/>
          <w:bCs/>
          <w:kern w:val="0"/>
          <w:sz w:val="27"/>
          <w:szCs w:val="27"/>
          <w14:ligatures w14:val="none"/>
        </w:rPr>
        <w:t>Emergency Department Recognition</w:t>
      </w:r>
    </w:p>
    <w:p w14:paraId="2D26908C" w14:textId="77777777" w:rsidR="00E73C86" w:rsidRPr="003172E2" w:rsidRDefault="00E73C86" w:rsidP="00E73C86">
      <w:p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The team acknowledged outstanding performance by multiple departments in response to a pediatric CPR emergency in the Emergency Department yesterday:</w:t>
      </w:r>
    </w:p>
    <w:p w14:paraId="3B840B99" w14:textId="77777777" w:rsidR="00E73C86" w:rsidRPr="003172E2" w:rsidRDefault="00E73C86" w:rsidP="00E73C86">
      <w:pPr>
        <w:numPr>
          <w:ilvl w:val="0"/>
          <w:numId w:val="4"/>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Registration</w:t>
      </w:r>
      <w:r w:rsidRPr="003172E2">
        <w:rPr>
          <w:rFonts w:asciiTheme="majorHAnsi" w:eastAsia="Times New Roman" w:hAnsiTheme="majorHAnsi" w:cs="Times New Roman"/>
          <w:kern w:val="0"/>
          <w14:ligatures w14:val="none"/>
        </w:rPr>
        <w:t xml:space="preserve"> quickly identified the patient's critical status</w:t>
      </w:r>
    </w:p>
    <w:p w14:paraId="53BDC406" w14:textId="77777777" w:rsidR="00E73C86" w:rsidRPr="003172E2" w:rsidRDefault="00E73C86" w:rsidP="00E73C86">
      <w:pPr>
        <w:numPr>
          <w:ilvl w:val="0"/>
          <w:numId w:val="4"/>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Emergency Department</w:t>
      </w:r>
      <w:r w:rsidRPr="003172E2">
        <w:rPr>
          <w:rFonts w:asciiTheme="majorHAnsi" w:eastAsia="Times New Roman" w:hAnsiTheme="majorHAnsi" w:cs="Times New Roman"/>
          <w:kern w:val="0"/>
          <w14:ligatures w14:val="none"/>
        </w:rPr>
        <w:t xml:space="preserve"> staff provided immediate intervention</w:t>
      </w:r>
    </w:p>
    <w:p w14:paraId="3215F30C" w14:textId="77777777" w:rsidR="00E73C86" w:rsidRPr="003172E2" w:rsidRDefault="00E73C86" w:rsidP="00E73C86">
      <w:pPr>
        <w:numPr>
          <w:ilvl w:val="0"/>
          <w:numId w:val="4"/>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Laboratory, Respiratory Therapy, Pharmacy, ICU, Labor &amp; Delivery, and Security</w:t>
      </w:r>
      <w:r w:rsidRPr="003172E2">
        <w:rPr>
          <w:rFonts w:asciiTheme="majorHAnsi" w:eastAsia="Times New Roman" w:hAnsiTheme="majorHAnsi" w:cs="Times New Roman"/>
          <w:kern w:val="0"/>
          <w14:ligatures w14:val="none"/>
        </w:rPr>
        <w:t xml:space="preserve"> teams all contributed to successful resuscitation</w:t>
      </w:r>
    </w:p>
    <w:p w14:paraId="0F19D72C" w14:textId="77777777" w:rsidR="00E73C86" w:rsidRPr="003172E2" w:rsidRDefault="00E73C86" w:rsidP="00E73C86">
      <w:pPr>
        <w:numPr>
          <w:ilvl w:val="0"/>
          <w:numId w:val="4"/>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lastRenderedPageBreak/>
        <w:t>Patient was successfully stabilized and transferred to Upstate Medical Center</w:t>
      </w:r>
    </w:p>
    <w:p w14:paraId="6D607538" w14:textId="77777777" w:rsidR="00E73C86" w:rsidRPr="003172E2" w:rsidRDefault="00E73C86" w:rsidP="00E73C86">
      <w:pPr>
        <w:numPr>
          <w:ilvl w:val="0"/>
          <w:numId w:val="4"/>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ED team recognized for conducting an excellent debriefing session after the event</w:t>
      </w:r>
    </w:p>
    <w:p w14:paraId="570D949E" w14:textId="79BBE9F9" w:rsidR="00E73C86" w:rsidRPr="003172E2" w:rsidRDefault="00E73C86" w:rsidP="000E2903">
      <w:p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Action:</w:t>
      </w:r>
      <w:r w:rsidRPr="003172E2">
        <w:rPr>
          <w:rFonts w:asciiTheme="majorHAnsi" w:eastAsia="Times New Roman" w:hAnsiTheme="majorHAnsi" w:cs="Times New Roman"/>
          <w:kern w:val="0"/>
          <w14:ligatures w14:val="none"/>
        </w:rPr>
        <w:t xml:space="preserve"> Special thanks extended to all responding departments for exemplary teamwork and patient care</w:t>
      </w:r>
      <w:r w:rsidR="000E2903" w:rsidRPr="003172E2">
        <w:rPr>
          <w:rFonts w:asciiTheme="majorHAnsi" w:eastAsia="Times New Roman" w:hAnsiTheme="majorHAnsi" w:cs="Times New Roman"/>
          <w:kern w:val="0"/>
          <w14:ligatures w14:val="none"/>
        </w:rPr>
        <w:br/>
      </w:r>
      <w:r w:rsidRPr="003172E2">
        <w:rPr>
          <w:rFonts w:asciiTheme="majorHAnsi" w:eastAsia="Times New Roman" w:hAnsiTheme="majorHAnsi" w:cs="Times New Roman"/>
          <w:b/>
          <w:bCs/>
          <w:kern w:val="0"/>
          <w14:ligatures w14:val="none"/>
        </w:rPr>
        <w:t>DEPARTMENTAL REPORTS</w:t>
      </w:r>
      <w:r w:rsidR="000E2903" w:rsidRPr="003172E2">
        <w:rPr>
          <w:rFonts w:asciiTheme="majorHAnsi" w:eastAsia="Times New Roman" w:hAnsiTheme="majorHAnsi" w:cs="Times New Roman"/>
          <w:kern w:val="0"/>
          <w14:ligatures w14:val="none"/>
        </w:rPr>
        <w:br/>
      </w:r>
      <w:r w:rsidRPr="003172E2">
        <w:rPr>
          <w:rFonts w:asciiTheme="majorHAnsi" w:eastAsia="Times New Roman" w:hAnsiTheme="majorHAnsi" w:cs="Times New Roman"/>
          <w:b/>
          <w:bCs/>
          <w:kern w:val="0"/>
          <w:sz w:val="27"/>
          <w:szCs w:val="27"/>
          <w14:ligatures w14:val="none"/>
        </w:rPr>
        <w:t>CASE MANAGEMENT</w:t>
      </w:r>
    </w:p>
    <w:tbl>
      <w:tblPr>
        <w:tblStyle w:val="GridTable1Light-Accent1"/>
        <w:tblW w:w="0" w:type="auto"/>
        <w:tblLook w:val="04A0" w:firstRow="1" w:lastRow="0" w:firstColumn="1" w:lastColumn="0" w:noHBand="0" w:noVBand="1"/>
      </w:tblPr>
      <w:tblGrid>
        <w:gridCol w:w="3613"/>
        <w:gridCol w:w="2059"/>
      </w:tblGrid>
      <w:tr w:rsidR="00E73C86" w:rsidRPr="003172E2" w14:paraId="3EED53D8" w14:textId="77777777" w:rsidTr="003172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F0B4505" w14:textId="77777777" w:rsidR="00E73C86" w:rsidRPr="003172E2" w:rsidRDefault="00E73C86" w:rsidP="00E73C86">
            <w:pPr>
              <w:jc w:val="cente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Metric</w:t>
            </w:r>
          </w:p>
        </w:tc>
        <w:tc>
          <w:tcPr>
            <w:tcW w:w="0" w:type="auto"/>
            <w:hideMark/>
          </w:tcPr>
          <w:p w14:paraId="2E639F91" w14:textId="77777777" w:rsidR="00E73C86" w:rsidRPr="003172E2" w:rsidRDefault="00E73C86" w:rsidP="00E73C8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Result</w:t>
            </w:r>
          </w:p>
        </w:tc>
      </w:tr>
      <w:tr w:rsidR="00E73C86" w:rsidRPr="003172E2" w14:paraId="2D5FB73F" w14:textId="77777777" w:rsidTr="003172E2">
        <w:tc>
          <w:tcPr>
            <w:cnfStyle w:val="001000000000" w:firstRow="0" w:lastRow="0" w:firstColumn="1" w:lastColumn="0" w:oddVBand="0" w:evenVBand="0" w:oddHBand="0" w:evenHBand="0" w:firstRowFirstColumn="0" w:firstRowLastColumn="0" w:lastRowFirstColumn="0" w:lastRowLastColumn="0"/>
            <w:tcW w:w="0" w:type="auto"/>
            <w:hideMark/>
          </w:tcPr>
          <w:p w14:paraId="31B65AF7" w14:textId="77777777" w:rsidR="00E73C86" w:rsidRPr="003172E2" w:rsidRDefault="00E73C86" w:rsidP="00E73C86">
            <w:pP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Expected Discharges Today</w:t>
            </w:r>
          </w:p>
        </w:tc>
        <w:tc>
          <w:tcPr>
            <w:tcW w:w="0" w:type="auto"/>
            <w:hideMark/>
          </w:tcPr>
          <w:p w14:paraId="3BCC72DF" w14:textId="77777777" w:rsidR="00E73C86" w:rsidRPr="003172E2" w:rsidRDefault="00E73C86" w:rsidP="00E73C8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30</w:t>
            </w:r>
          </w:p>
        </w:tc>
      </w:tr>
      <w:tr w:rsidR="00E73C86" w:rsidRPr="003172E2" w14:paraId="40B70C91" w14:textId="77777777" w:rsidTr="003172E2">
        <w:tc>
          <w:tcPr>
            <w:cnfStyle w:val="001000000000" w:firstRow="0" w:lastRow="0" w:firstColumn="1" w:lastColumn="0" w:oddVBand="0" w:evenVBand="0" w:oddHBand="0" w:evenHBand="0" w:firstRowFirstColumn="0" w:firstRowLastColumn="0" w:lastRowFirstColumn="0" w:lastRowLastColumn="0"/>
            <w:tcW w:w="0" w:type="auto"/>
            <w:hideMark/>
          </w:tcPr>
          <w:p w14:paraId="4C05A462" w14:textId="77777777" w:rsidR="00E73C86" w:rsidRPr="003172E2" w:rsidRDefault="00E73C86" w:rsidP="00E73C86">
            <w:pP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Actual Discharges (Previous Day)</w:t>
            </w:r>
          </w:p>
        </w:tc>
        <w:tc>
          <w:tcPr>
            <w:tcW w:w="0" w:type="auto"/>
            <w:hideMark/>
          </w:tcPr>
          <w:p w14:paraId="0F801BCC" w14:textId="77777777" w:rsidR="00E73C86" w:rsidRPr="003172E2" w:rsidRDefault="00E73C86" w:rsidP="00E73C8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35 (103%)</w:t>
            </w:r>
          </w:p>
        </w:tc>
      </w:tr>
      <w:tr w:rsidR="00E73C86" w:rsidRPr="003172E2" w14:paraId="40924CD6" w14:textId="77777777" w:rsidTr="003172E2">
        <w:tc>
          <w:tcPr>
            <w:cnfStyle w:val="001000000000" w:firstRow="0" w:lastRow="0" w:firstColumn="1" w:lastColumn="0" w:oddVBand="0" w:evenVBand="0" w:oddHBand="0" w:evenHBand="0" w:firstRowFirstColumn="0" w:firstRowLastColumn="0" w:lastRowFirstColumn="0" w:lastRowLastColumn="0"/>
            <w:tcW w:w="0" w:type="auto"/>
            <w:hideMark/>
          </w:tcPr>
          <w:p w14:paraId="4969FE00" w14:textId="77777777" w:rsidR="00E73C86" w:rsidRPr="003172E2" w:rsidRDefault="00E73C86" w:rsidP="00E73C86">
            <w:pP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Discharges to Home</w:t>
            </w:r>
          </w:p>
        </w:tc>
        <w:tc>
          <w:tcPr>
            <w:tcW w:w="0" w:type="auto"/>
            <w:hideMark/>
          </w:tcPr>
          <w:p w14:paraId="0242325A" w14:textId="77777777" w:rsidR="00E73C86" w:rsidRPr="003172E2" w:rsidRDefault="00E73C86" w:rsidP="00E73C8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28 (80%)</w:t>
            </w:r>
          </w:p>
        </w:tc>
      </w:tr>
      <w:tr w:rsidR="00E73C86" w:rsidRPr="003172E2" w14:paraId="0A2212AB" w14:textId="77777777" w:rsidTr="003172E2">
        <w:tc>
          <w:tcPr>
            <w:cnfStyle w:val="001000000000" w:firstRow="0" w:lastRow="0" w:firstColumn="1" w:lastColumn="0" w:oddVBand="0" w:evenVBand="0" w:oddHBand="0" w:evenHBand="0" w:firstRowFirstColumn="0" w:firstRowLastColumn="0" w:lastRowFirstColumn="0" w:lastRowLastColumn="0"/>
            <w:tcW w:w="0" w:type="auto"/>
            <w:hideMark/>
          </w:tcPr>
          <w:p w14:paraId="479A72AE" w14:textId="77777777" w:rsidR="00E73C86" w:rsidRPr="003172E2" w:rsidRDefault="00E73C86" w:rsidP="00E73C86">
            <w:pP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Discharges by 12:00 PM</w:t>
            </w:r>
          </w:p>
        </w:tc>
        <w:tc>
          <w:tcPr>
            <w:tcW w:w="0" w:type="auto"/>
            <w:hideMark/>
          </w:tcPr>
          <w:p w14:paraId="0B2E4BE4" w14:textId="77777777" w:rsidR="00E73C86" w:rsidRPr="003172E2" w:rsidRDefault="00E73C86" w:rsidP="00E73C8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4</w:t>
            </w:r>
          </w:p>
        </w:tc>
      </w:tr>
      <w:tr w:rsidR="00E73C86" w:rsidRPr="003172E2" w14:paraId="2AB24155" w14:textId="77777777" w:rsidTr="003172E2">
        <w:tc>
          <w:tcPr>
            <w:cnfStyle w:val="001000000000" w:firstRow="0" w:lastRow="0" w:firstColumn="1" w:lastColumn="0" w:oddVBand="0" w:evenVBand="0" w:oddHBand="0" w:evenHBand="0" w:firstRowFirstColumn="0" w:firstRowLastColumn="0" w:lastRowFirstColumn="0" w:lastRowLastColumn="0"/>
            <w:tcW w:w="0" w:type="auto"/>
            <w:hideMark/>
          </w:tcPr>
          <w:p w14:paraId="5832DD5F" w14:textId="77777777" w:rsidR="00E73C86" w:rsidRPr="003172E2" w:rsidRDefault="00E73C86" w:rsidP="00E73C86">
            <w:pP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Average Length of Stay</w:t>
            </w:r>
          </w:p>
        </w:tc>
        <w:tc>
          <w:tcPr>
            <w:tcW w:w="0" w:type="auto"/>
            <w:hideMark/>
          </w:tcPr>
          <w:p w14:paraId="326368A5" w14:textId="77777777" w:rsidR="00E73C86" w:rsidRPr="003172E2" w:rsidRDefault="00E73C86" w:rsidP="00E73C8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4.58 days</w:t>
            </w:r>
          </w:p>
        </w:tc>
      </w:tr>
      <w:tr w:rsidR="00E73C86" w:rsidRPr="003172E2" w14:paraId="7CFAAEED" w14:textId="77777777" w:rsidTr="003172E2">
        <w:tc>
          <w:tcPr>
            <w:cnfStyle w:val="001000000000" w:firstRow="0" w:lastRow="0" w:firstColumn="1" w:lastColumn="0" w:oddVBand="0" w:evenVBand="0" w:oddHBand="0" w:evenHBand="0" w:firstRowFirstColumn="0" w:firstRowLastColumn="0" w:lastRowFirstColumn="0" w:lastRowLastColumn="0"/>
            <w:tcW w:w="0" w:type="auto"/>
            <w:hideMark/>
          </w:tcPr>
          <w:p w14:paraId="138126FC" w14:textId="77777777" w:rsidR="00E73C86" w:rsidRPr="003172E2" w:rsidRDefault="00E73C86" w:rsidP="00E73C86">
            <w:pP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Observation Count</w:t>
            </w:r>
          </w:p>
        </w:tc>
        <w:tc>
          <w:tcPr>
            <w:tcW w:w="0" w:type="auto"/>
            <w:hideMark/>
          </w:tcPr>
          <w:p w14:paraId="5CC14180" w14:textId="77777777" w:rsidR="00E73C86" w:rsidRPr="003172E2" w:rsidRDefault="00E73C86" w:rsidP="00E73C8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11 (10%)</w:t>
            </w:r>
          </w:p>
        </w:tc>
      </w:tr>
      <w:tr w:rsidR="00E73C86" w:rsidRPr="003172E2" w14:paraId="191B8842" w14:textId="77777777" w:rsidTr="003172E2">
        <w:tc>
          <w:tcPr>
            <w:cnfStyle w:val="001000000000" w:firstRow="0" w:lastRow="0" w:firstColumn="1" w:lastColumn="0" w:oddVBand="0" w:evenVBand="0" w:oddHBand="0" w:evenHBand="0" w:firstRowFirstColumn="0" w:firstRowLastColumn="0" w:lastRowFirstColumn="0" w:lastRowLastColumn="0"/>
            <w:tcW w:w="0" w:type="auto"/>
            <w:hideMark/>
          </w:tcPr>
          <w:p w14:paraId="3815BBB9" w14:textId="77777777" w:rsidR="00E73C86" w:rsidRPr="003172E2" w:rsidRDefault="00E73C86" w:rsidP="00E73C86">
            <w:pP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Observations &gt;30 hours</w:t>
            </w:r>
          </w:p>
        </w:tc>
        <w:tc>
          <w:tcPr>
            <w:tcW w:w="0" w:type="auto"/>
            <w:hideMark/>
          </w:tcPr>
          <w:p w14:paraId="34CF8B30" w14:textId="77777777" w:rsidR="00E73C86" w:rsidRPr="003172E2" w:rsidRDefault="00E73C86" w:rsidP="00E73C8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2 (both ADC today)</w:t>
            </w:r>
          </w:p>
        </w:tc>
      </w:tr>
      <w:tr w:rsidR="00E73C86" w:rsidRPr="003172E2" w14:paraId="4B36F183" w14:textId="77777777" w:rsidTr="003172E2">
        <w:tc>
          <w:tcPr>
            <w:cnfStyle w:val="001000000000" w:firstRow="0" w:lastRow="0" w:firstColumn="1" w:lastColumn="0" w:oddVBand="0" w:evenVBand="0" w:oddHBand="0" w:evenHBand="0" w:firstRowFirstColumn="0" w:firstRowLastColumn="0" w:lastRowFirstColumn="0" w:lastRowLastColumn="0"/>
            <w:tcW w:w="0" w:type="auto"/>
            <w:hideMark/>
          </w:tcPr>
          <w:p w14:paraId="5046FAF5" w14:textId="77777777" w:rsidR="00E73C86" w:rsidRPr="003172E2" w:rsidRDefault="00E73C86" w:rsidP="00E73C86">
            <w:pP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GIP (General Inpatient)</w:t>
            </w:r>
          </w:p>
        </w:tc>
        <w:tc>
          <w:tcPr>
            <w:tcW w:w="0" w:type="auto"/>
            <w:hideMark/>
          </w:tcPr>
          <w:p w14:paraId="4E165E92" w14:textId="77777777" w:rsidR="00E73C86" w:rsidRPr="003172E2" w:rsidRDefault="00E73C86" w:rsidP="00E73C8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0</w:t>
            </w:r>
          </w:p>
        </w:tc>
      </w:tr>
      <w:tr w:rsidR="00E73C86" w:rsidRPr="003172E2" w14:paraId="6F8FF502" w14:textId="77777777" w:rsidTr="003172E2">
        <w:tc>
          <w:tcPr>
            <w:cnfStyle w:val="001000000000" w:firstRow="0" w:lastRow="0" w:firstColumn="1" w:lastColumn="0" w:oddVBand="0" w:evenVBand="0" w:oddHBand="0" w:evenHBand="0" w:firstRowFirstColumn="0" w:firstRowLastColumn="0" w:lastRowFirstColumn="0" w:lastRowLastColumn="0"/>
            <w:tcW w:w="0" w:type="auto"/>
            <w:hideMark/>
          </w:tcPr>
          <w:p w14:paraId="15DC0CB4" w14:textId="77777777" w:rsidR="00E73C86" w:rsidRPr="003172E2" w:rsidRDefault="00E73C86" w:rsidP="00E73C86">
            <w:pP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ALC (Alternate Level of Care)</w:t>
            </w:r>
          </w:p>
        </w:tc>
        <w:tc>
          <w:tcPr>
            <w:tcW w:w="0" w:type="auto"/>
            <w:hideMark/>
          </w:tcPr>
          <w:p w14:paraId="35E00E43" w14:textId="77777777" w:rsidR="00E73C86" w:rsidRPr="003172E2" w:rsidRDefault="00E73C86" w:rsidP="00E73C8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9</w:t>
            </w:r>
          </w:p>
        </w:tc>
      </w:tr>
      <w:tr w:rsidR="00E73C86" w:rsidRPr="003172E2" w14:paraId="77CC5060" w14:textId="77777777" w:rsidTr="003172E2">
        <w:tc>
          <w:tcPr>
            <w:cnfStyle w:val="001000000000" w:firstRow="0" w:lastRow="0" w:firstColumn="1" w:lastColumn="0" w:oddVBand="0" w:evenVBand="0" w:oddHBand="0" w:evenHBand="0" w:firstRowFirstColumn="0" w:firstRowLastColumn="0" w:lastRowFirstColumn="0" w:lastRowLastColumn="0"/>
            <w:tcW w:w="0" w:type="auto"/>
            <w:hideMark/>
          </w:tcPr>
          <w:p w14:paraId="00B7314F" w14:textId="77777777" w:rsidR="00E73C86" w:rsidRPr="003172E2" w:rsidRDefault="00E73C86" w:rsidP="00E73C86">
            <w:pP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Social Admits</w:t>
            </w:r>
          </w:p>
        </w:tc>
        <w:tc>
          <w:tcPr>
            <w:tcW w:w="0" w:type="auto"/>
            <w:hideMark/>
          </w:tcPr>
          <w:p w14:paraId="0EEB669D" w14:textId="77777777" w:rsidR="00E73C86" w:rsidRPr="003172E2" w:rsidRDefault="00E73C86" w:rsidP="00E73C8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1</w:t>
            </w:r>
          </w:p>
        </w:tc>
      </w:tr>
      <w:tr w:rsidR="00E73C86" w:rsidRPr="003172E2" w14:paraId="274DF1CF" w14:textId="77777777" w:rsidTr="003172E2">
        <w:tc>
          <w:tcPr>
            <w:cnfStyle w:val="001000000000" w:firstRow="0" w:lastRow="0" w:firstColumn="1" w:lastColumn="0" w:oddVBand="0" w:evenVBand="0" w:oddHBand="0" w:evenHBand="0" w:firstRowFirstColumn="0" w:firstRowLastColumn="0" w:lastRowFirstColumn="0" w:lastRowLastColumn="0"/>
            <w:tcW w:w="0" w:type="auto"/>
            <w:hideMark/>
          </w:tcPr>
          <w:p w14:paraId="7434792E" w14:textId="77777777" w:rsidR="00E73C86" w:rsidRPr="003172E2" w:rsidRDefault="00E73C86" w:rsidP="00E73C86">
            <w:pP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Open Events</w:t>
            </w:r>
          </w:p>
        </w:tc>
        <w:tc>
          <w:tcPr>
            <w:tcW w:w="0" w:type="auto"/>
            <w:hideMark/>
          </w:tcPr>
          <w:p w14:paraId="1C19DD5D" w14:textId="77777777" w:rsidR="00E73C86" w:rsidRPr="003172E2" w:rsidRDefault="00E73C86" w:rsidP="00E73C8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32</w:t>
            </w:r>
          </w:p>
        </w:tc>
      </w:tr>
    </w:tbl>
    <w:p w14:paraId="74424E70" w14:textId="77777777" w:rsidR="00E73C86" w:rsidRPr="003172E2" w:rsidRDefault="00E73C86" w:rsidP="00E73C86">
      <w:p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Patient Experience Scores (Top Box %):</w:t>
      </w:r>
    </w:p>
    <w:p w14:paraId="2EC82064" w14:textId="77777777" w:rsidR="00E73C86" w:rsidRPr="003172E2" w:rsidRDefault="00E73C86" w:rsidP="00E73C86">
      <w:pPr>
        <w:numPr>
          <w:ilvl w:val="0"/>
          <w:numId w:val="5"/>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December: 75.64% (ranked 2nd)</w:t>
      </w:r>
    </w:p>
    <w:p w14:paraId="4E8F5FFD" w14:textId="77777777" w:rsidR="00E73C86" w:rsidRPr="003172E2" w:rsidRDefault="00E73C86" w:rsidP="00E73C86">
      <w:pPr>
        <w:numPr>
          <w:ilvl w:val="0"/>
          <w:numId w:val="5"/>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January: 85% (ranked 22nd)</w:t>
      </w:r>
    </w:p>
    <w:p w14:paraId="6D624792" w14:textId="77777777" w:rsidR="00E73C86" w:rsidRPr="003172E2" w:rsidRDefault="00E73C86" w:rsidP="00E73C86">
      <w:p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Press Ganey Survey:</w:t>
      </w:r>
      <w:r w:rsidRPr="003172E2">
        <w:rPr>
          <w:rFonts w:asciiTheme="majorHAnsi" w:eastAsia="Times New Roman" w:hAnsiTheme="majorHAnsi" w:cs="Times New Roman"/>
          <w:kern w:val="0"/>
          <w14:ligatures w14:val="none"/>
        </w:rPr>
        <w:t xml:space="preserve"> Results discussed; ongoing monitoring continues.</w:t>
      </w:r>
    </w:p>
    <w:p w14:paraId="0C806680" w14:textId="77777777" w:rsidR="00E73C86" w:rsidRPr="003172E2" w:rsidRDefault="00E73C86" w:rsidP="00E73C86">
      <w:pPr>
        <w:spacing w:before="100" w:beforeAutospacing="1" w:after="100" w:afterAutospacing="1" w:line="240" w:lineRule="auto"/>
        <w:outlineLvl w:val="2"/>
        <w:rPr>
          <w:rFonts w:asciiTheme="majorHAnsi" w:eastAsia="Times New Roman" w:hAnsiTheme="majorHAnsi" w:cs="Times New Roman"/>
          <w:b/>
          <w:bCs/>
          <w:kern w:val="0"/>
          <w:sz w:val="27"/>
          <w:szCs w:val="27"/>
          <w14:ligatures w14:val="none"/>
        </w:rPr>
      </w:pPr>
      <w:r w:rsidRPr="003172E2">
        <w:rPr>
          <w:rFonts w:asciiTheme="majorHAnsi" w:eastAsia="Times New Roman" w:hAnsiTheme="majorHAnsi" w:cs="Times New Roman"/>
          <w:b/>
          <w:bCs/>
          <w:kern w:val="0"/>
          <w:sz w:val="27"/>
          <w:szCs w:val="27"/>
          <w14:ligatures w14:val="none"/>
        </w:rPr>
        <w:t>CENSUS &amp; ISOLATION PATIENTS</w:t>
      </w:r>
    </w:p>
    <w:p w14:paraId="34E8EF87" w14:textId="77777777" w:rsidR="00E73C86" w:rsidRPr="003172E2" w:rsidRDefault="00E73C86" w:rsidP="00E73C86">
      <w:pPr>
        <w:numPr>
          <w:ilvl w:val="0"/>
          <w:numId w:val="6"/>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Current Census:</w:t>
      </w:r>
      <w:r w:rsidRPr="003172E2">
        <w:rPr>
          <w:rFonts w:asciiTheme="majorHAnsi" w:eastAsia="Times New Roman" w:hAnsiTheme="majorHAnsi" w:cs="Times New Roman"/>
          <w:kern w:val="0"/>
          <w14:ligatures w14:val="none"/>
        </w:rPr>
        <w:t xml:space="preserve"> 108 patients</w:t>
      </w:r>
    </w:p>
    <w:p w14:paraId="6739DC44" w14:textId="77777777" w:rsidR="00E73C86" w:rsidRPr="003172E2" w:rsidRDefault="00E73C86" w:rsidP="00E73C86">
      <w:pPr>
        <w:numPr>
          <w:ilvl w:val="0"/>
          <w:numId w:val="6"/>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Total Isolation Patients:</w:t>
      </w:r>
      <w:r w:rsidRPr="003172E2">
        <w:rPr>
          <w:rFonts w:asciiTheme="majorHAnsi" w:eastAsia="Times New Roman" w:hAnsiTheme="majorHAnsi" w:cs="Times New Roman"/>
          <w:kern w:val="0"/>
          <w14:ligatures w14:val="none"/>
        </w:rPr>
        <w:t xml:space="preserve"> 29 </w:t>
      </w:r>
    </w:p>
    <w:p w14:paraId="31C40ED2" w14:textId="77777777" w:rsidR="00E73C86" w:rsidRPr="003172E2" w:rsidRDefault="00E73C86" w:rsidP="00E73C86">
      <w:pPr>
        <w:numPr>
          <w:ilvl w:val="1"/>
          <w:numId w:val="6"/>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COVID-19: 3</w:t>
      </w:r>
    </w:p>
    <w:p w14:paraId="49795A44" w14:textId="77777777" w:rsidR="00E73C86" w:rsidRPr="003172E2" w:rsidRDefault="00E73C86" w:rsidP="00E73C86">
      <w:pPr>
        <w:numPr>
          <w:ilvl w:val="1"/>
          <w:numId w:val="6"/>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Influenza: 1</w:t>
      </w:r>
    </w:p>
    <w:p w14:paraId="4F88C396" w14:textId="77777777" w:rsidR="00E73C86" w:rsidRPr="003172E2" w:rsidRDefault="00E73C86" w:rsidP="00E73C86">
      <w:pPr>
        <w:numPr>
          <w:ilvl w:val="1"/>
          <w:numId w:val="6"/>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RSV: 12</w:t>
      </w:r>
    </w:p>
    <w:p w14:paraId="4CC42603" w14:textId="77777777" w:rsidR="00E73C86" w:rsidRPr="003172E2" w:rsidRDefault="00E73C86" w:rsidP="00E73C86">
      <w:pPr>
        <w:numPr>
          <w:ilvl w:val="1"/>
          <w:numId w:val="6"/>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C. diff: 0</w:t>
      </w:r>
    </w:p>
    <w:p w14:paraId="57BBF560" w14:textId="77777777" w:rsidR="00E73C86" w:rsidRPr="003172E2" w:rsidRDefault="00E73C86" w:rsidP="00E73C86">
      <w:pPr>
        <w:spacing w:before="100" w:beforeAutospacing="1" w:after="100" w:afterAutospacing="1" w:line="240" w:lineRule="auto"/>
        <w:outlineLvl w:val="2"/>
        <w:rPr>
          <w:rFonts w:asciiTheme="majorHAnsi" w:eastAsia="Times New Roman" w:hAnsiTheme="majorHAnsi" w:cs="Times New Roman"/>
          <w:b/>
          <w:bCs/>
          <w:kern w:val="0"/>
          <w:sz w:val="27"/>
          <w:szCs w:val="27"/>
          <w14:ligatures w14:val="none"/>
        </w:rPr>
      </w:pPr>
      <w:r w:rsidRPr="003172E2">
        <w:rPr>
          <w:rFonts w:asciiTheme="majorHAnsi" w:eastAsia="Times New Roman" w:hAnsiTheme="majorHAnsi" w:cs="Times New Roman"/>
          <w:b/>
          <w:bCs/>
          <w:kern w:val="0"/>
          <w:sz w:val="27"/>
          <w:szCs w:val="27"/>
          <w14:ligatures w14:val="none"/>
        </w:rPr>
        <w:t>SAFETY METRICS</w:t>
      </w:r>
    </w:p>
    <w:tbl>
      <w:tblPr>
        <w:tblStyle w:val="GridTable1Light-Accent1"/>
        <w:tblW w:w="0" w:type="auto"/>
        <w:tblLook w:val="04A0" w:firstRow="1" w:lastRow="0" w:firstColumn="1" w:lastColumn="0" w:noHBand="0" w:noVBand="1"/>
      </w:tblPr>
      <w:tblGrid>
        <w:gridCol w:w="3387"/>
        <w:gridCol w:w="2708"/>
      </w:tblGrid>
      <w:tr w:rsidR="00E73C86" w:rsidRPr="003172E2" w14:paraId="7333F056" w14:textId="77777777" w:rsidTr="003172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C13DDD" w14:textId="77777777" w:rsidR="00E73C86" w:rsidRPr="003172E2" w:rsidRDefault="00E73C86" w:rsidP="00E73C86">
            <w:pPr>
              <w:jc w:val="cente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Safety Indicator</w:t>
            </w:r>
          </w:p>
        </w:tc>
        <w:tc>
          <w:tcPr>
            <w:tcW w:w="0" w:type="auto"/>
            <w:hideMark/>
          </w:tcPr>
          <w:p w14:paraId="706F26E4" w14:textId="77777777" w:rsidR="00E73C86" w:rsidRPr="003172E2" w:rsidRDefault="00E73C86" w:rsidP="00E73C8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Days Since Last Incident</w:t>
            </w:r>
          </w:p>
        </w:tc>
      </w:tr>
      <w:tr w:rsidR="00E73C86" w:rsidRPr="003172E2" w14:paraId="420C4AFF" w14:textId="77777777" w:rsidTr="003172E2">
        <w:tc>
          <w:tcPr>
            <w:cnfStyle w:val="001000000000" w:firstRow="0" w:lastRow="0" w:firstColumn="1" w:lastColumn="0" w:oddVBand="0" w:evenVBand="0" w:oddHBand="0" w:evenHBand="0" w:firstRowFirstColumn="0" w:firstRowLastColumn="0" w:lastRowFirstColumn="0" w:lastRowLastColumn="0"/>
            <w:tcW w:w="0" w:type="auto"/>
            <w:hideMark/>
          </w:tcPr>
          <w:p w14:paraId="2A9808A8" w14:textId="77777777" w:rsidR="00E73C86" w:rsidRPr="003172E2" w:rsidRDefault="00E73C86" w:rsidP="00E73C86">
            <w:pP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Sentinel Event</w:t>
            </w:r>
          </w:p>
        </w:tc>
        <w:tc>
          <w:tcPr>
            <w:tcW w:w="0" w:type="auto"/>
            <w:hideMark/>
          </w:tcPr>
          <w:p w14:paraId="2590E0C9" w14:textId="77777777" w:rsidR="00E73C86" w:rsidRPr="003172E2" w:rsidRDefault="00E73C86" w:rsidP="00E73C8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31 days</w:t>
            </w:r>
          </w:p>
        </w:tc>
      </w:tr>
      <w:tr w:rsidR="00E73C86" w:rsidRPr="003172E2" w14:paraId="7104E262" w14:textId="77777777" w:rsidTr="003172E2">
        <w:tc>
          <w:tcPr>
            <w:cnfStyle w:val="001000000000" w:firstRow="0" w:lastRow="0" w:firstColumn="1" w:lastColumn="0" w:oddVBand="0" w:evenVBand="0" w:oddHBand="0" w:evenHBand="0" w:firstRowFirstColumn="0" w:firstRowLastColumn="0" w:lastRowFirstColumn="0" w:lastRowLastColumn="0"/>
            <w:tcW w:w="0" w:type="auto"/>
            <w:hideMark/>
          </w:tcPr>
          <w:p w14:paraId="6CA5F984" w14:textId="77777777" w:rsidR="00E73C86" w:rsidRPr="003172E2" w:rsidRDefault="00E73C86" w:rsidP="00E73C86">
            <w:pP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Patient Fall</w:t>
            </w:r>
          </w:p>
        </w:tc>
        <w:tc>
          <w:tcPr>
            <w:tcW w:w="0" w:type="auto"/>
            <w:hideMark/>
          </w:tcPr>
          <w:p w14:paraId="366237D6" w14:textId="77777777" w:rsidR="00E73C86" w:rsidRPr="003172E2" w:rsidRDefault="00E73C86" w:rsidP="00E73C8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5 days</w:t>
            </w:r>
          </w:p>
        </w:tc>
      </w:tr>
      <w:tr w:rsidR="00E73C86" w:rsidRPr="003172E2" w14:paraId="2F879928" w14:textId="77777777" w:rsidTr="003172E2">
        <w:tc>
          <w:tcPr>
            <w:cnfStyle w:val="001000000000" w:firstRow="0" w:lastRow="0" w:firstColumn="1" w:lastColumn="0" w:oddVBand="0" w:evenVBand="0" w:oddHBand="0" w:evenHBand="0" w:firstRowFirstColumn="0" w:firstRowLastColumn="0" w:lastRowFirstColumn="0" w:lastRowLastColumn="0"/>
            <w:tcW w:w="0" w:type="auto"/>
            <w:hideMark/>
          </w:tcPr>
          <w:p w14:paraId="636DBB0B" w14:textId="77777777" w:rsidR="00E73C86" w:rsidRPr="003172E2" w:rsidRDefault="00E73C86" w:rsidP="00E73C86">
            <w:pP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Patient Death</w:t>
            </w:r>
          </w:p>
        </w:tc>
        <w:tc>
          <w:tcPr>
            <w:tcW w:w="0" w:type="auto"/>
            <w:hideMark/>
          </w:tcPr>
          <w:p w14:paraId="03AD6EFD" w14:textId="77777777" w:rsidR="00E73C86" w:rsidRPr="003172E2" w:rsidRDefault="00E73C86" w:rsidP="00E73C8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4 days</w:t>
            </w:r>
          </w:p>
        </w:tc>
      </w:tr>
      <w:tr w:rsidR="00E73C86" w:rsidRPr="003172E2" w14:paraId="4B859426" w14:textId="77777777" w:rsidTr="003172E2">
        <w:tc>
          <w:tcPr>
            <w:cnfStyle w:val="001000000000" w:firstRow="0" w:lastRow="0" w:firstColumn="1" w:lastColumn="0" w:oddVBand="0" w:evenVBand="0" w:oddHBand="0" w:evenHBand="0" w:firstRowFirstColumn="0" w:firstRowLastColumn="0" w:lastRowFirstColumn="0" w:lastRowLastColumn="0"/>
            <w:tcW w:w="0" w:type="auto"/>
            <w:hideMark/>
          </w:tcPr>
          <w:p w14:paraId="000B64AF" w14:textId="77777777" w:rsidR="00E73C86" w:rsidRPr="003172E2" w:rsidRDefault="00E73C86" w:rsidP="00E73C86">
            <w:pP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lastRenderedPageBreak/>
              <w:t>CLABSI (Central Line Infection)</w:t>
            </w:r>
          </w:p>
        </w:tc>
        <w:tc>
          <w:tcPr>
            <w:tcW w:w="0" w:type="auto"/>
            <w:hideMark/>
          </w:tcPr>
          <w:p w14:paraId="5022362F" w14:textId="77777777" w:rsidR="00E73C86" w:rsidRPr="003172E2" w:rsidRDefault="00E73C86" w:rsidP="00E73C8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21 days</w:t>
            </w:r>
          </w:p>
        </w:tc>
      </w:tr>
      <w:tr w:rsidR="00E73C86" w:rsidRPr="003172E2" w14:paraId="598CF0E8" w14:textId="77777777" w:rsidTr="003172E2">
        <w:tc>
          <w:tcPr>
            <w:cnfStyle w:val="001000000000" w:firstRow="0" w:lastRow="0" w:firstColumn="1" w:lastColumn="0" w:oddVBand="0" w:evenVBand="0" w:oddHBand="0" w:evenHBand="0" w:firstRowFirstColumn="0" w:firstRowLastColumn="0" w:lastRowFirstColumn="0" w:lastRowLastColumn="0"/>
            <w:tcW w:w="0" w:type="auto"/>
            <w:hideMark/>
          </w:tcPr>
          <w:p w14:paraId="5E914C92" w14:textId="77777777" w:rsidR="00E73C86" w:rsidRPr="003172E2" w:rsidRDefault="00E73C86" w:rsidP="00E73C86">
            <w:pP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CAUTI (Catheter Infection)</w:t>
            </w:r>
          </w:p>
        </w:tc>
        <w:tc>
          <w:tcPr>
            <w:tcW w:w="0" w:type="auto"/>
            <w:hideMark/>
          </w:tcPr>
          <w:p w14:paraId="073363EB" w14:textId="77777777" w:rsidR="00E73C86" w:rsidRPr="003172E2" w:rsidRDefault="00E73C86" w:rsidP="00E73C8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125 days</w:t>
            </w:r>
          </w:p>
        </w:tc>
      </w:tr>
      <w:tr w:rsidR="00E73C86" w:rsidRPr="003172E2" w14:paraId="0F252599" w14:textId="77777777" w:rsidTr="003172E2">
        <w:tc>
          <w:tcPr>
            <w:cnfStyle w:val="001000000000" w:firstRow="0" w:lastRow="0" w:firstColumn="1" w:lastColumn="0" w:oddVBand="0" w:evenVBand="0" w:oddHBand="0" w:evenHBand="0" w:firstRowFirstColumn="0" w:firstRowLastColumn="0" w:lastRowFirstColumn="0" w:lastRowLastColumn="0"/>
            <w:tcW w:w="0" w:type="auto"/>
            <w:hideMark/>
          </w:tcPr>
          <w:p w14:paraId="0F02D983" w14:textId="77777777" w:rsidR="00E73C86" w:rsidRPr="003172E2" w:rsidRDefault="00E73C86" w:rsidP="00E73C86">
            <w:pP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C. diff Infection</w:t>
            </w:r>
          </w:p>
        </w:tc>
        <w:tc>
          <w:tcPr>
            <w:tcW w:w="0" w:type="auto"/>
            <w:hideMark/>
          </w:tcPr>
          <w:p w14:paraId="7B5F3946" w14:textId="77777777" w:rsidR="00E73C86" w:rsidRPr="003172E2" w:rsidRDefault="00E73C86" w:rsidP="00E73C8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166 days</w:t>
            </w:r>
          </w:p>
        </w:tc>
      </w:tr>
    </w:tbl>
    <w:p w14:paraId="1F20191A" w14:textId="69E86C60" w:rsidR="00E73C86" w:rsidRPr="003172E2" w:rsidRDefault="00E73C86" w:rsidP="00E73C86">
      <w:pPr>
        <w:spacing w:after="0" w:line="240" w:lineRule="auto"/>
        <w:rPr>
          <w:rFonts w:asciiTheme="majorHAnsi" w:eastAsia="Times New Roman" w:hAnsiTheme="majorHAnsi" w:cs="Times New Roman"/>
          <w:kern w:val="0"/>
          <w14:ligatures w14:val="none"/>
        </w:rPr>
      </w:pPr>
    </w:p>
    <w:p w14:paraId="2D6FCEF7" w14:textId="77777777" w:rsidR="00E73C86" w:rsidRPr="003172E2" w:rsidRDefault="00E73C86" w:rsidP="00E73C86">
      <w:pPr>
        <w:spacing w:before="100" w:beforeAutospacing="1" w:after="100" w:afterAutospacing="1" w:line="240" w:lineRule="auto"/>
        <w:outlineLvl w:val="2"/>
        <w:rPr>
          <w:rFonts w:asciiTheme="majorHAnsi" w:eastAsia="Times New Roman" w:hAnsiTheme="majorHAnsi" w:cs="Times New Roman"/>
          <w:b/>
          <w:bCs/>
          <w:kern w:val="0"/>
          <w:sz w:val="27"/>
          <w:szCs w:val="27"/>
          <w14:ligatures w14:val="none"/>
        </w:rPr>
      </w:pPr>
      <w:r w:rsidRPr="003172E2">
        <w:rPr>
          <w:rFonts w:asciiTheme="majorHAnsi" w:eastAsia="Times New Roman" w:hAnsiTheme="majorHAnsi" w:cs="Times New Roman"/>
          <w:b/>
          <w:bCs/>
          <w:kern w:val="0"/>
          <w:sz w:val="27"/>
          <w:szCs w:val="27"/>
          <w14:ligatures w14:val="none"/>
        </w:rPr>
        <w:t>SURGICAL SERVICES</w:t>
      </w:r>
    </w:p>
    <w:tbl>
      <w:tblPr>
        <w:tblStyle w:val="GridTable1Light-Accent1"/>
        <w:tblW w:w="0" w:type="auto"/>
        <w:tblLook w:val="04A0" w:firstRow="1" w:lastRow="0" w:firstColumn="1" w:lastColumn="0" w:noHBand="0" w:noVBand="1"/>
      </w:tblPr>
      <w:tblGrid>
        <w:gridCol w:w="3764"/>
        <w:gridCol w:w="1008"/>
      </w:tblGrid>
      <w:tr w:rsidR="00E73C86" w:rsidRPr="003172E2" w14:paraId="11362AA2" w14:textId="77777777" w:rsidTr="003172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563AF60" w14:textId="77777777" w:rsidR="00E73C86" w:rsidRPr="003172E2" w:rsidRDefault="00E73C86" w:rsidP="00E73C86">
            <w:pPr>
              <w:jc w:val="cente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Procedure Type</w:t>
            </w:r>
          </w:p>
        </w:tc>
        <w:tc>
          <w:tcPr>
            <w:tcW w:w="0" w:type="auto"/>
            <w:hideMark/>
          </w:tcPr>
          <w:p w14:paraId="4C4BC0F4" w14:textId="77777777" w:rsidR="00E73C86" w:rsidRPr="003172E2" w:rsidRDefault="00E73C86" w:rsidP="00E73C8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Volume</w:t>
            </w:r>
          </w:p>
        </w:tc>
      </w:tr>
      <w:tr w:rsidR="00E73C86" w:rsidRPr="003172E2" w14:paraId="4B65C868" w14:textId="77777777" w:rsidTr="003172E2">
        <w:tc>
          <w:tcPr>
            <w:cnfStyle w:val="001000000000" w:firstRow="0" w:lastRow="0" w:firstColumn="1" w:lastColumn="0" w:oddVBand="0" w:evenVBand="0" w:oddHBand="0" w:evenHBand="0" w:firstRowFirstColumn="0" w:firstRowLastColumn="0" w:lastRowFirstColumn="0" w:lastRowLastColumn="0"/>
            <w:tcW w:w="0" w:type="auto"/>
            <w:hideMark/>
          </w:tcPr>
          <w:p w14:paraId="660E4218" w14:textId="77777777" w:rsidR="00E73C86" w:rsidRPr="003172E2" w:rsidRDefault="00E73C86" w:rsidP="00E73C86">
            <w:pP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Main OR Cases</w:t>
            </w:r>
          </w:p>
        </w:tc>
        <w:tc>
          <w:tcPr>
            <w:tcW w:w="0" w:type="auto"/>
            <w:hideMark/>
          </w:tcPr>
          <w:p w14:paraId="4C0A8A3B" w14:textId="77777777" w:rsidR="00E73C86" w:rsidRPr="003172E2" w:rsidRDefault="00E73C86" w:rsidP="00E73C8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27</w:t>
            </w:r>
          </w:p>
        </w:tc>
      </w:tr>
      <w:tr w:rsidR="00E73C86" w:rsidRPr="003172E2" w14:paraId="68B19E90" w14:textId="77777777" w:rsidTr="003172E2">
        <w:tc>
          <w:tcPr>
            <w:cnfStyle w:val="001000000000" w:firstRow="0" w:lastRow="0" w:firstColumn="1" w:lastColumn="0" w:oddVBand="0" w:evenVBand="0" w:oddHBand="0" w:evenHBand="0" w:firstRowFirstColumn="0" w:firstRowLastColumn="0" w:lastRowFirstColumn="0" w:lastRowLastColumn="0"/>
            <w:tcW w:w="0" w:type="auto"/>
            <w:hideMark/>
          </w:tcPr>
          <w:p w14:paraId="1AC628DB" w14:textId="77777777" w:rsidR="00E73C86" w:rsidRPr="003172E2" w:rsidRDefault="00E73C86" w:rsidP="00E73C86">
            <w:pP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Minor OR Cases</w:t>
            </w:r>
          </w:p>
        </w:tc>
        <w:tc>
          <w:tcPr>
            <w:tcW w:w="0" w:type="auto"/>
            <w:hideMark/>
          </w:tcPr>
          <w:p w14:paraId="3F1A22B0" w14:textId="77777777" w:rsidR="00E73C86" w:rsidRPr="003172E2" w:rsidRDefault="00E73C86" w:rsidP="00E73C8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14</w:t>
            </w:r>
          </w:p>
        </w:tc>
      </w:tr>
      <w:tr w:rsidR="00E73C86" w:rsidRPr="003172E2" w14:paraId="190AB3B0" w14:textId="77777777" w:rsidTr="003172E2">
        <w:tc>
          <w:tcPr>
            <w:cnfStyle w:val="001000000000" w:firstRow="0" w:lastRow="0" w:firstColumn="1" w:lastColumn="0" w:oddVBand="0" w:evenVBand="0" w:oddHBand="0" w:evenHBand="0" w:firstRowFirstColumn="0" w:firstRowLastColumn="0" w:lastRowFirstColumn="0" w:lastRowLastColumn="0"/>
            <w:tcW w:w="0" w:type="auto"/>
            <w:hideMark/>
          </w:tcPr>
          <w:p w14:paraId="011CF859" w14:textId="77777777" w:rsidR="00E73C86" w:rsidRPr="003172E2" w:rsidRDefault="00E73C86" w:rsidP="00E73C86">
            <w:pP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Endoscopy</w:t>
            </w:r>
          </w:p>
        </w:tc>
        <w:tc>
          <w:tcPr>
            <w:tcW w:w="0" w:type="auto"/>
            <w:hideMark/>
          </w:tcPr>
          <w:p w14:paraId="4F700F60" w14:textId="77777777" w:rsidR="00E73C86" w:rsidRPr="003172E2" w:rsidRDefault="00E73C86" w:rsidP="00E73C8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6</w:t>
            </w:r>
          </w:p>
        </w:tc>
      </w:tr>
      <w:tr w:rsidR="00E73C86" w:rsidRPr="003172E2" w14:paraId="2B608632" w14:textId="77777777" w:rsidTr="003172E2">
        <w:tc>
          <w:tcPr>
            <w:cnfStyle w:val="001000000000" w:firstRow="0" w:lastRow="0" w:firstColumn="1" w:lastColumn="0" w:oddVBand="0" w:evenVBand="0" w:oddHBand="0" w:evenHBand="0" w:firstRowFirstColumn="0" w:firstRowLastColumn="0" w:lastRowFirstColumn="0" w:lastRowLastColumn="0"/>
            <w:tcW w:w="0" w:type="auto"/>
            <w:hideMark/>
          </w:tcPr>
          <w:p w14:paraId="4A9C35C3" w14:textId="77777777" w:rsidR="00E73C86" w:rsidRPr="003172E2" w:rsidRDefault="00E73C86" w:rsidP="00E73C86">
            <w:pP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Joint Procedures</w:t>
            </w:r>
          </w:p>
        </w:tc>
        <w:tc>
          <w:tcPr>
            <w:tcW w:w="0" w:type="auto"/>
            <w:hideMark/>
          </w:tcPr>
          <w:p w14:paraId="65C756F9" w14:textId="77777777" w:rsidR="00E73C86" w:rsidRPr="003172E2" w:rsidRDefault="00E73C86" w:rsidP="00E73C8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2</w:t>
            </w:r>
          </w:p>
        </w:tc>
      </w:tr>
      <w:tr w:rsidR="00E73C86" w:rsidRPr="003172E2" w14:paraId="2B1FA5FD" w14:textId="77777777" w:rsidTr="003172E2">
        <w:tc>
          <w:tcPr>
            <w:cnfStyle w:val="001000000000" w:firstRow="0" w:lastRow="0" w:firstColumn="1" w:lastColumn="0" w:oddVBand="0" w:evenVBand="0" w:oddHBand="0" w:evenHBand="0" w:firstRowFirstColumn="0" w:firstRowLastColumn="0" w:lastRowFirstColumn="0" w:lastRowLastColumn="0"/>
            <w:tcW w:w="0" w:type="auto"/>
            <w:hideMark/>
          </w:tcPr>
          <w:p w14:paraId="3108E9AE" w14:textId="77777777" w:rsidR="00E73C86" w:rsidRPr="003172E2" w:rsidRDefault="00E73C86" w:rsidP="00E73C86">
            <w:pP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Anticipated Bed Needs</w:t>
            </w:r>
          </w:p>
        </w:tc>
        <w:tc>
          <w:tcPr>
            <w:tcW w:w="0" w:type="auto"/>
            <w:hideMark/>
          </w:tcPr>
          <w:p w14:paraId="3DF996EC" w14:textId="77777777" w:rsidR="00E73C86" w:rsidRPr="003172E2" w:rsidRDefault="00E73C86" w:rsidP="00E73C8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4</w:t>
            </w:r>
          </w:p>
        </w:tc>
      </w:tr>
      <w:tr w:rsidR="00E73C86" w:rsidRPr="003172E2" w14:paraId="51CE755F" w14:textId="77777777" w:rsidTr="003172E2">
        <w:tc>
          <w:tcPr>
            <w:cnfStyle w:val="001000000000" w:firstRow="0" w:lastRow="0" w:firstColumn="1" w:lastColumn="0" w:oddVBand="0" w:evenVBand="0" w:oddHBand="0" w:evenHBand="0" w:firstRowFirstColumn="0" w:firstRowLastColumn="0" w:lastRowFirstColumn="0" w:lastRowLastColumn="0"/>
            <w:tcW w:w="0" w:type="auto"/>
            <w:hideMark/>
          </w:tcPr>
          <w:p w14:paraId="782FB4F9" w14:textId="77777777" w:rsidR="00E73C86" w:rsidRPr="003172E2" w:rsidRDefault="00E73C86" w:rsidP="00E73C86">
            <w:pP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FCOTS (First Case On-Time Starts)</w:t>
            </w:r>
          </w:p>
        </w:tc>
        <w:tc>
          <w:tcPr>
            <w:tcW w:w="0" w:type="auto"/>
            <w:hideMark/>
          </w:tcPr>
          <w:p w14:paraId="593E9B08" w14:textId="77777777" w:rsidR="00E73C86" w:rsidRPr="003172E2" w:rsidRDefault="00E73C86" w:rsidP="00E73C8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67%</w:t>
            </w:r>
          </w:p>
        </w:tc>
      </w:tr>
    </w:tbl>
    <w:p w14:paraId="787993D3" w14:textId="149284DB" w:rsidR="00E73C86" w:rsidRPr="003172E2" w:rsidRDefault="00E73C86" w:rsidP="00E73C86">
      <w:pPr>
        <w:spacing w:after="0" w:line="240" w:lineRule="auto"/>
        <w:rPr>
          <w:rFonts w:asciiTheme="majorHAnsi" w:eastAsia="Times New Roman" w:hAnsiTheme="majorHAnsi" w:cs="Times New Roman"/>
          <w:kern w:val="0"/>
          <w14:ligatures w14:val="none"/>
        </w:rPr>
      </w:pPr>
    </w:p>
    <w:p w14:paraId="6B290F71" w14:textId="77777777" w:rsidR="00E73C86" w:rsidRPr="003172E2" w:rsidRDefault="00E73C86" w:rsidP="00E73C86">
      <w:pPr>
        <w:spacing w:before="100" w:beforeAutospacing="1" w:after="100" w:afterAutospacing="1" w:line="240" w:lineRule="auto"/>
        <w:outlineLvl w:val="2"/>
        <w:rPr>
          <w:rFonts w:asciiTheme="majorHAnsi" w:eastAsia="Times New Roman" w:hAnsiTheme="majorHAnsi" w:cs="Times New Roman"/>
          <w:b/>
          <w:bCs/>
          <w:kern w:val="0"/>
          <w:sz w:val="27"/>
          <w:szCs w:val="27"/>
          <w14:ligatures w14:val="none"/>
        </w:rPr>
      </w:pPr>
      <w:r w:rsidRPr="003172E2">
        <w:rPr>
          <w:rFonts w:asciiTheme="majorHAnsi" w:eastAsia="Times New Roman" w:hAnsiTheme="majorHAnsi" w:cs="Times New Roman"/>
          <w:b/>
          <w:bCs/>
          <w:kern w:val="0"/>
          <w:sz w:val="27"/>
          <w:szCs w:val="27"/>
          <w14:ligatures w14:val="none"/>
        </w:rPr>
        <w:t>EMERGENCY DEPARTMENT METRICS</w:t>
      </w:r>
    </w:p>
    <w:tbl>
      <w:tblPr>
        <w:tblStyle w:val="GridTable1Light-Accent1"/>
        <w:tblW w:w="0" w:type="auto"/>
        <w:tblLook w:val="04A0" w:firstRow="1" w:lastRow="0" w:firstColumn="1" w:lastColumn="0" w:noHBand="0" w:noVBand="1"/>
      </w:tblPr>
      <w:tblGrid>
        <w:gridCol w:w="3213"/>
        <w:gridCol w:w="1427"/>
      </w:tblGrid>
      <w:tr w:rsidR="00E73C86" w:rsidRPr="003172E2" w14:paraId="267FD498" w14:textId="77777777" w:rsidTr="003172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4263C1" w14:textId="77777777" w:rsidR="00E73C86" w:rsidRPr="003172E2" w:rsidRDefault="00E73C86" w:rsidP="00E73C86">
            <w:pPr>
              <w:jc w:val="cente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Metric</w:t>
            </w:r>
          </w:p>
        </w:tc>
        <w:tc>
          <w:tcPr>
            <w:tcW w:w="0" w:type="auto"/>
            <w:hideMark/>
          </w:tcPr>
          <w:p w14:paraId="0AF9A6C7" w14:textId="77777777" w:rsidR="00E73C86" w:rsidRPr="003172E2" w:rsidRDefault="00E73C86" w:rsidP="00E73C8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Result</w:t>
            </w:r>
          </w:p>
        </w:tc>
      </w:tr>
      <w:tr w:rsidR="00E73C86" w:rsidRPr="003172E2" w14:paraId="5FC4B8AD" w14:textId="77777777" w:rsidTr="003172E2">
        <w:tc>
          <w:tcPr>
            <w:cnfStyle w:val="001000000000" w:firstRow="0" w:lastRow="0" w:firstColumn="1" w:lastColumn="0" w:oddVBand="0" w:evenVBand="0" w:oddHBand="0" w:evenHBand="0" w:firstRowFirstColumn="0" w:firstRowLastColumn="0" w:lastRowFirstColumn="0" w:lastRowLastColumn="0"/>
            <w:tcW w:w="0" w:type="auto"/>
            <w:hideMark/>
          </w:tcPr>
          <w:p w14:paraId="110B9CD2" w14:textId="77777777" w:rsidR="00E73C86" w:rsidRPr="003172E2" w:rsidRDefault="00E73C86" w:rsidP="00E73C86">
            <w:pP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Total Patients Seen</w:t>
            </w:r>
          </w:p>
        </w:tc>
        <w:tc>
          <w:tcPr>
            <w:tcW w:w="0" w:type="auto"/>
            <w:hideMark/>
          </w:tcPr>
          <w:p w14:paraId="058BD05A" w14:textId="77777777" w:rsidR="00E73C86" w:rsidRPr="003172E2" w:rsidRDefault="00E73C86" w:rsidP="00E73C8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78</w:t>
            </w:r>
          </w:p>
        </w:tc>
      </w:tr>
      <w:tr w:rsidR="00E73C86" w:rsidRPr="003172E2" w14:paraId="159C0830" w14:textId="77777777" w:rsidTr="003172E2">
        <w:tc>
          <w:tcPr>
            <w:cnfStyle w:val="001000000000" w:firstRow="0" w:lastRow="0" w:firstColumn="1" w:lastColumn="0" w:oddVBand="0" w:evenVBand="0" w:oddHBand="0" w:evenHBand="0" w:firstRowFirstColumn="0" w:firstRowLastColumn="0" w:lastRowFirstColumn="0" w:lastRowLastColumn="0"/>
            <w:tcW w:w="0" w:type="auto"/>
            <w:hideMark/>
          </w:tcPr>
          <w:p w14:paraId="18EDB697" w14:textId="77777777" w:rsidR="00E73C86" w:rsidRPr="003172E2" w:rsidRDefault="00E73C86" w:rsidP="00E73C86">
            <w:pP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Admissions - Inpatient</w:t>
            </w:r>
          </w:p>
        </w:tc>
        <w:tc>
          <w:tcPr>
            <w:tcW w:w="0" w:type="auto"/>
            <w:hideMark/>
          </w:tcPr>
          <w:p w14:paraId="72828E5A" w14:textId="77777777" w:rsidR="00E73C86" w:rsidRPr="003172E2" w:rsidRDefault="00E73C86" w:rsidP="00E73C8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14</w:t>
            </w:r>
          </w:p>
        </w:tc>
      </w:tr>
      <w:tr w:rsidR="00E73C86" w:rsidRPr="003172E2" w14:paraId="34EE7D19" w14:textId="77777777" w:rsidTr="003172E2">
        <w:tc>
          <w:tcPr>
            <w:cnfStyle w:val="001000000000" w:firstRow="0" w:lastRow="0" w:firstColumn="1" w:lastColumn="0" w:oddVBand="0" w:evenVBand="0" w:oddHBand="0" w:evenHBand="0" w:firstRowFirstColumn="0" w:firstRowLastColumn="0" w:lastRowFirstColumn="0" w:lastRowLastColumn="0"/>
            <w:tcW w:w="0" w:type="auto"/>
            <w:hideMark/>
          </w:tcPr>
          <w:p w14:paraId="1DF2C5B9" w14:textId="77777777" w:rsidR="00E73C86" w:rsidRPr="003172E2" w:rsidRDefault="00E73C86" w:rsidP="00E73C86">
            <w:pP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Admissions - Observation</w:t>
            </w:r>
          </w:p>
        </w:tc>
        <w:tc>
          <w:tcPr>
            <w:tcW w:w="0" w:type="auto"/>
            <w:hideMark/>
          </w:tcPr>
          <w:p w14:paraId="05980B19" w14:textId="77777777" w:rsidR="00E73C86" w:rsidRPr="003172E2" w:rsidRDefault="00E73C86" w:rsidP="00E73C8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7</w:t>
            </w:r>
          </w:p>
        </w:tc>
      </w:tr>
      <w:tr w:rsidR="00E73C86" w:rsidRPr="003172E2" w14:paraId="70526A9E" w14:textId="77777777" w:rsidTr="003172E2">
        <w:tc>
          <w:tcPr>
            <w:cnfStyle w:val="001000000000" w:firstRow="0" w:lastRow="0" w:firstColumn="1" w:lastColumn="0" w:oddVBand="0" w:evenVBand="0" w:oddHBand="0" w:evenHBand="0" w:firstRowFirstColumn="0" w:firstRowLastColumn="0" w:lastRowFirstColumn="0" w:lastRowLastColumn="0"/>
            <w:tcW w:w="0" w:type="auto"/>
            <w:hideMark/>
          </w:tcPr>
          <w:p w14:paraId="3C41F8B5" w14:textId="77777777" w:rsidR="00E73C86" w:rsidRPr="003172E2" w:rsidRDefault="00E73C86" w:rsidP="00E73C86">
            <w:pP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Arrival to Provider Exam Time</w:t>
            </w:r>
          </w:p>
        </w:tc>
        <w:tc>
          <w:tcPr>
            <w:tcW w:w="0" w:type="auto"/>
            <w:hideMark/>
          </w:tcPr>
          <w:p w14:paraId="49EEFC50" w14:textId="77777777" w:rsidR="00E73C86" w:rsidRPr="003172E2" w:rsidRDefault="00E73C86" w:rsidP="00E73C8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7 minutes</w:t>
            </w:r>
          </w:p>
        </w:tc>
      </w:tr>
      <w:tr w:rsidR="00E73C86" w:rsidRPr="003172E2" w14:paraId="1129C6DF" w14:textId="77777777" w:rsidTr="003172E2">
        <w:tc>
          <w:tcPr>
            <w:cnfStyle w:val="001000000000" w:firstRow="0" w:lastRow="0" w:firstColumn="1" w:lastColumn="0" w:oddVBand="0" w:evenVBand="0" w:oddHBand="0" w:evenHBand="0" w:firstRowFirstColumn="0" w:firstRowLastColumn="0" w:lastRowFirstColumn="0" w:lastRowLastColumn="0"/>
            <w:tcW w:w="0" w:type="auto"/>
            <w:hideMark/>
          </w:tcPr>
          <w:p w14:paraId="24D11C45" w14:textId="77777777" w:rsidR="00E73C86" w:rsidRPr="003172E2" w:rsidRDefault="00E73C86" w:rsidP="00E73C86">
            <w:pP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Left Without Being Seen</w:t>
            </w:r>
          </w:p>
        </w:tc>
        <w:tc>
          <w:tcPr>
            <w:tcW w:w="0" w:type="auto"/>
            <w:hideMark/>
          </w:tcPr>
          <w:p w14:paraId="05365A10" w14:textId="77777777" w:rsidR="00E73C86" w:rsidRPr="003172E2" w:rsidRDefault="00E73C86" w:rsidP="00E73C8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0</w:t>
            </w:r>
          </w:p>
        </w:tc>
      </w:tr>
      <w:tr w:rsidR="00E73C86" w:rsidRPr="003172E2" w14:paraId="16378816" w14:textId="77777777" w:rsidTr="003172E2">
        <w:tc>
          <w:tcPr>
            <w:cnfStyle w:val="001000000000" w:firstRow="0" w:lastRow="0" w:firstColumn="1" w:lastColumn="0" w:oddVBand="0" w:evenVBand="0" w:oddHBand="0" w:evenHBand="0" w:firstRowFirstColumn="0" w:firstRowLastColumn="0" w:lastRowFirstColumn="0" w:lastRowLastColumn="0"/>
            <w:tcW w:w="0" w:type="auto"/>
            <w:hideMark/>
          </w:tcPr>
          <w:p w14:paraId="0ABF0F30" w14:textId="77777777" w:rsidR="00E73C86" w:rsidRPr="003172E2" w:rsidRDefault="00E73C86" w:rsidP="00E73C86">
            <w:pP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Left Before Treatment</w:t>
            </w:r>
          </w:p>
        </w:tc>
        <w:tc>
          <w:tcPr>
            <w:tcW w:w="0" w:type="auto"/>
            <w:hideMark/>
          </w:tcPr>
          <w:p w14:paraId="5EB6646D" w14:textId="77777777" w:rsidR="00E73C86" w:rsidRPr="003172E2" w:rsidRDefault="00E73C86" w:rsidP="00E73C8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1</w:t>
            </w:r>
          </w:p>
        </w:tc>
      </w:tr>
      <w:tr w:rsidR="00E73C86" w:rsidRPr="003172E2" w14:paraId="05BDB970" w14:textId="77777777" w:rsidTr="003172E2">
        <w:tc>
          <w:tcPr>
            <w:cnfStyle w:val="001000000000" w:firstRow="0" w:lastRow="0" w:firstColumn="1" w:lastColumn="0" w:oddVBand="0" w:evenVBand="0" w:oddHBand="0" w:evenHBand="0" w:firstRowFirstColumn="0" w:firstRowLastColumn="0" w:lastRowFirstColumn="0" w:lastRowLastColumn="0"/>
            <w:tcW w:w="0" w:type="auto"/>
            <w:hideMark/>
          </w:tcPr>
          <w:p w14:paraId="6B6C6957" w14:textId="77777777" w:rsidR="00E73C86" w:rsidRPr="003172E2" w:rsidRDefault="00E73C86" w:rsidP="00E73C86">
            <w:pP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EMS Volume</w:t>
            </w:r>
          </w:p>
        </w:tc>
        <w:tc>
          <w:tcPr>
            <w:tcW w:w="0" w:type="auto"/>
            <w:hideMark/>
          </w:tcPr>
          <w:p w14:paraId="39121508" w14:textId="77777777" w:rsidR="00E73C86" w:rsidRPr="003172E2" w:rsidRDefault="00E73C86" w:rsidP="00E73C8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19 (24.4%)</w:t>
            </w:r>
          </w:p>
        </w:tc>
      </w:tr>
      <w:tr w:rsidR="00E73C86" w:rsidRPr="003172E2" w14:paraId="4D8CB7F6" w14:textId="77777777" w:rsidTr="003172E2">
        <w:tc>
          <w:tcPr>
            <w:cnfStyle w:val="001000000000" w:firstRow="0" w:lastRow="0" w:firstColumn="1" w:lastColumn="0" w:oddVBand="0" w:evenVBand="0" w:oddHBand="0" w:evenHBand="0" w:firstRowFirstColumn="0" w:firstRowLastColumn="0" w:lastRowFirstColumn="0" w:lastRowLastColumn="0"/>
            <w:tcW w:w="0" w:type="auto"/>
            <w:hideMark/>
          </w:tcPr>
          <w:p w14:paraId="5A7FB5E2" w14:textId="77777777" w:rsidR="00E73C86" w:rsidRPr="003172E2" w:rsidRDefault="00E73C86" w:rsidP="00E73C86">
            <w:pP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Door to Discharge Time</w:t>
            </w:r>
          </w:p>
        </w:tc>
        <w:tc>
          <w:tcPr>
            <w:tcW w:w="0" w:type="auto"/>
            <w:hideMark/>
          </w:tcPr>
          <w:p w14:paraId="707181C8" w14:textId="77777777" w:rsidR="00E73C86" w:rsidRPr="003172E2" w:rsidRDefault="00E73C86" w:rsidP="00E73C8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174 minutes</w:t>
            </w:r>
          </w:p>
        </w:tc>
      </w:tr>
      <w:tr w:rsidR="00E73C86" w:rsidRPr="003172E2" w14:paraId="516447FE" w14:textId="77777777" w:rsidTr="003172E2">
        <w:tc>
          <w:tcPr>
            <w:cnfStyle w:val="001000000000" w:firstRow="0" w:lastRow="0" w:firstColumn="1" w:lastColumn="0" w:oddVBand="0" w:evenVBand="0" w:oddHBand="0" w:evenHBand="0" w:firstRowFirstColumn="0" w:firstRowLastColumn="0" w:lastRowFirstColumn="0" w:lastRowLastColumn="0"/>
            <w:tcW w:w="0" w:type="auto"/>
            <w:hideMark/>
          </w:tcPr>
          <w:p w14:paraId="2A7A3E32" w14:textId="77777777" w:rsidR="00E73C86" w:rsidRPr="003172E2" w:rsidRDefault="00E73C86" w:rsidP="00E73C86">
            <w:pP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Current ER Holds</w:t>
            </w:r>
          </w:p>
        </w:tc>
        <w:tc>
          <w:tcPr>
            <w:tcW w:w="0" w:type="auto"/>
            <w:hideMark/>
          </w:tcPr>
          <w:p w14:paraId="2EB0D83C" w14:textId="77777777" w:rsidR="00E73C86" w:rsidRPr="003172E2" w:rsidRDefault="00E73C86" w:rsidP="00E73C8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21 total</w:t>
            </w:r>
          </w:p>
        </w:tc>
      </w:tr>
    </w:tbl>
    <w:p w14:paraId="75F13A01" w14:textId="77777777" w:rsidR="00E73C86" w:rsidRPr="003172E2" w:rsidRDefault="00E73C86" w:rsidP="00E73C86">
      <w:pPr>
        <w:spacing w:before="100" w:beforeAutospacing="1" w:after="100" w:afterAutospacing="1" w:line="240" w:lineRule="auto"/>
        <w:outlineLvl w:val="2"/>
        <w:rPr>
          <w:rFonts w:asciiTheme="majorHAnsi" w:eastAsia="Times New Roman" w:hAnsiTheme="majorHAnsi" w:cs="Times New Roman"/>
          <w:b/>
          <w:bCs/>
          <w:kern w:val="0"/>
          <w:sz w:val="27"/>
          <w:szCs w:val="27"/>
          <w14:ligatures w14:val="none"/>
        </w:rPr>
      </w:pPr>
      <w:r w:rsidRPr="003172E2">
        <w:rPr>
          <w:rFonts w:asciiTheme="majorHAnsi" w:eastAsia="Times New Roman" w:hAnsiTheme="majorHAnsi" w:cs="Times New Roman"/>
          <w:b/>
          <w:bCs/>
          <w:kern w:val="0"/>
          <w:sz w:val="27"/>
          <w:szCs w:val="27"/>
          <w14:ligatures w14:val="none"/>
        </w:rPr>
        <w:t>LABORATORY METRICS</w:t>
      </w:r>
    </w:p>
    <w:p w14:paraId="424B2D1A" w14:textId="77777777" w:rsidR="00E73C86" w:rsidRPr="003172E2" w:rsidRDefault="00E73C86" w:rsidP="00E73C86">
      <w:pPr>
        <w:numPr>
          <w:ilvl w:val="0"/>
          <w:numId w:val="7"/>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Inpatient Draws Completed by 6:30 AM:</w:t>
      </w:r>
      <w:r w:rsidRPr="003172E2">
        <w:rPr>
          <w:rFonts w:asciiTheme="majorHAnsi" w:eastAsia="Times New Roman" w:hAnsiTheme="majorHAnsi" w:cs="Times New Roman"/>
          <w:kern w:val="0"/>
          <w14:ligatures w14:val="none"/>
        </w:rPr>
        <w:t xml:space="preserve"> 80%</w:t>
      </w:r>
    </w:p>
    <w:p w14:paraId="590E1822" w14:textId="77777777" w:rsidR="00E73C86" w:rsidRPr="003172E2" w:rsidRDefault="00E73C86" w:rsidP="00E73C86">
      <w:pPr>
        <w:numPr>
          <w:ilvl w:val="0"/>
          <w:numId w:val="7"/>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ED STAT Turnaround Time:</w:t>
      </w:r>
      <w:r w:rsidRPr="003172E2">
        <w:rPr>
          <w:rFonts w:asciiTheme="majorHAnsi" w:eastAsia="Times New Roman" w:hAnsiTheme="majorHAnsi" w:cs="Times New Roman"/>
          <w:kern w:val="0"/>
          <w14:ligatures w14:val="none"/>
        </w:rPr>
        <w:t xml:space="preserve"> 94%</w:t>
      </w:r>
    </w:p>
    <w:p w14:paraId="58BDAF68" w14:textId="77777777" w:rsidR="00E73C86" w:rsidRPr="003172E2" w:rsidRDefault="00E73C86" w:rsidP="00E73C86">
      <w:pPr>
        <w:spacing w:before="100" w:beforeAutospacing="1" w:after="100" w:afterAutospacing="1" w:line="240" w:lineRule="auto"/>
        <w:outlineLvl w:val="2"/>
        <w:rPr>
          <w:rFonts w:asciiTheme="majorHAnsi" w:eastAsia="Times New Roman" w:hAnsiTheme="majorHAnsi" w:cs="Times New Roman"/>
          <w:b/>
          <w:bCs/>
          <w:kern w:val="0"/>
          <w:sz w:val="27"/>
          <w:szCs w:val="27"/>
          <w14:ligatures w14:val="none"/>
        </w:rPr>
      </w:pPr>
      <w:r w:rsidRPr="003172E2">
        <w:rPr>
          <w:rFonts w:asciiTheme="majorHAnsi" w:eastAsia="Times New Roman" w:hAnsiTheme="majorHAnsi" w:cs="Times New Roman"/>
          <w:b/>
          <w:bCs/>
          <w:kern w:val="0"/>
          <w:sz w:val="27"/>
          <w:szCs w:val="27"/>
          <w14:ligatures w14:val="none"/>
        </w:rPr>
        <w:t>DIAGNOSTIC IMAGING - Turnaround Times</w:t>
      </w:r>
    </w:p>
    <w:tbl>
      <w:tblPr>
        <w:tblStyle w:val="GridTable1Light-Accent1"/>
        <w:tblW w:w="0" w:type="auto"/>
        <w:tblLook w:val="04A0" w:firstRow="1" w:lastRow="0" w:firstColumn="1" w:lastColumn="0" w:noHBand="0" w:noVBand="1"/>
      </w:tblPr>
      <w:tblGrid>
        <w:gridCol w:w="1550"/>
        <w:gridCol w:w="1427"/>
      </w:tblGrid>
      <w:tr w:rsidR="00E73C86" w:rsidRPr="003172E2" w14:paraId="230F86DA" w14:textId="77777777" w:rsidTr="003172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FF1C9E" w14:textId="77777777" w:rsidR="00E73C86" w:rsidRPr="003172E2" w:rsidRDefault="00E73C86" w:rsidP="00E73C86">
            <w:pPr>
              <w:jc w:val="cente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Imaging Type</w:t>
            </w:r>
          </w:p>
        </w:tc>
        <w:tc>
          <w:tcPr>
            <w:tcW w:w="0" w:type="auto"/>
            <w:hideMark/>
          </w:tcPr>
          <w:p w14:paraId="78F9D28E" w14:textId="77777777" w:rsidR="00E73C86" w:rsidRPr="003172E2" w:rsidRDefault="00E73C86" w:rsidP="00E73C8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TAT</w:t>
            </w:r>
          </w:p>
        </w:tc>
      </w:tr>
      <w:tr w:rsidR="00E73C86" w:rsidRPr="003172E2" w14:paraId="5D9F90D5" w14:textId="77777777" w:rsidTr="003172E2">
        <w:tc>
          <w:tcPr>
            <w:cnfStyle w:val="001000000000" w:firstRow="0" w:lastRow="0" w:firstColumn="1" w:lastColumn="0" w:oddVBand="0" w:evenVBand="0" w:oddHBand="0" w:evenHBand="0" w:firstRowFirstColumn="0" w:firstRowLastColumn="0" w:lastRowFirstColumn="0" w:lastRowLastColumn="0"/>
            <w:tcW w:w="0" w:type="auto"/>
            <w:hideMark/>
          </w:tcPr>
          <w:p w14:paraId="25B51703" w14:textId="77777777" w:rsidR="00E73C86" w:rsidRPr="003172E2" w:rsidRDefault="00E73C86" w:rsidP="00E73C86">
            <w:pP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X-Ray</w:t>
            </w:r>
          </w:p>
        </w:tc>
        <w:tc>
          <w:tcPr>
            <w:tcW w:w="0" w:type="auto"/>
            <w:hideMark/>
          </w:tcPr>
          <w:p w14:paraId="2F40A250" w14:textId="77777777" w:rsidR="00E73C86" w:rsidRPr="003172E2" w:rsidRDefault="00E73C86" w:rsidP="00E73C8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42 minutes</w:t>
            </w:r>
          </w:p>
        </w:tc>
      </w:tr>
      <w:tr w:rsidR="00E73C86" w:rsidRPr="003172E2" w14:paraId="0B4F1155" w14:textId="77777777" w:rsidTr="003172E2">
        <w:tc>
          <w:tcPr>
            <w:cnfStyle w:val="001000000000" w:firstRow="0" w:lastRow="0" w:firstColumn="1" w:lastColumn="0" w:oddVBand="0" w:evenVBand="0" w:oddHBand="0" w:evenHBand="0" w:firstRowFirstColumn="0" w:firstRowLastColumn="0" w:lastRowFirstColumn="0" w:lastRowLastColumn="0"/>
            <w:tcW w:w="0" w:type="auto"/>
            <w:hideMark/>
          </w:tcPr>
          <w:p w14:paraId="4D8416F1" w14:textId="77777777" w:rsidR="00E73C86" w:rsidRPr="003172E2" w:rsidRDefault="00E73C86" w:rsidP="00E73C86">
            <w:pP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CT Scan</w:t>
            </w:r>
          </w:p>
        </w:tc>
        <w:tc>
          <w:tcPr>
            <w:tcW w:w="0" w:type="auto"/>
            <w:hideMark/>
          </w:tcPr>
          <w:p w14:paraId="5F70F40A" w14:textId="77777777" w:rsidR="00E73C86" w:rsidRPr="003172E2" w:rsidRDefault="00E73C86" w:rsidP="00E73C8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78 minutes</w:t>
            </w:r>
          </w:p>
        </w:tc>
      </w:tr>
      <w:tr w:rsidR="00E73C86" w:rsidRPr="003172E2" w14:paraId="4578BCB2" w14:textId="77777777" w:rsidTr="003172E2">
        <w:tc>
          <w:tcPr>
            <w:cnfStyle w:val="001000000000" w:firstRow="0" w:lastRow="0" w:firstColumn="1" w:lastColumn="0" w:oddVBand="0" w:evenVBand="0" w:oddHBand="0" w:evenHBand="0" w:firstRowFirstColumn="0" w:firstRowLastColumn="0" w:lastRowFirstColumn="0" w:lastRowLastColumn="0"/>
            <w:tcW w:w="0" w:type="auto"/>
            <w:hideMark/>
          </w:tcPr>
          <w:p w14:paraId="73589A5B" w14:textId="77777777" w:rsidR="00E73C86" w:rsidRPr="003172E2" w:rsidRDefault="00E73C86" w:rsidP="00E73C86">
            <w:pP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Ultrasound</w:t>
            </w:r>
          </w:p>
        </w:tc>
        <w:tc>
          <w:tcPr>
            <w:tcW w:w="0" w:type="auto"/>
            <w:hideMark/>
          </w:tcPr>
          <w:p w14:paraId="292682E8" w14:textId="77777777" w:rsidR="00E73C86" w:rsidRPr="003172E2" w:rsidRDefault="00E73C86" w:rsidP="00E73C8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73 minutes</w:t>
            </w:r>
          </w:p>
        </w:tc>
      </w:tr>
      <w:tr w:rsidR="00E73C86" w:rsidRPr="003172E2" w14:paraId="78D401FD" w14:textId="77777777" w:rsidTr="003172E2">
        <w:tc>
          <w:tcPr>
            <w:cnfStyle w:val="001000000000" w:firstRow="0" w:lastRow="0" w:firstColumn="1" w:lastColumn="0" w:oddVBand="0" w:evenVBand="0" w:oddHBand="0" w:evenHBand="0" w:firstRowFirstColumn="0" w:firstRowLastColumn="0" w:lastRowFirstColumn="0" w:lastRowLastColumn="0"/>
            <w:tcW w:w="0" w:type="auto"/>
            <w:hideMark/>
          </w:tcPr>
          <w:p w14:paraId="43EBDE44" w14:textId="77777777" w:rsidR="00E73C86" w:rsidRPr="003172E2" w:rsidRDefault="00E73C86" w:rsidP="00E73C86">
            <w:pP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MRI</w:t>
            </w:r>
          </w:p>
        </w:tc>
        <w:tc>
          <w:tcPr>
            <w:tcW w:w="0" w:type="auto"/>
            <w:hideMark/>
          </w:tcPr>
          <w:p w14:paraId="4ABABC3B" w14:textId="77777777" w:rsidR="00E73C86" w:rsidRPr="003172E2" w:rsidRDefault="00E73C86" w:rsidP="00E73C8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105 minutes</w:t>
            </w:r>
          </w:p>
        </w:tc>
      </w:tr>
    </w:tbl>
    <w:p w14:paraId="785D4FF3" w14:textId="77777777" w:rsidR="00E73C86" w:rsidRPr="003172E2" w:rsidRDefault="00E73C86" w:rsidP="00E73C86">
      <w:p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lastRenderedPageBreak/>
        <w:t>Pending MRIs:</w:t>
      </w:r>
      <w:r w:rsidRPr="003172E2">
        <w:rPr>
          <w:rFonts w:asciiTheme="majorHAnsi" w:eastAsia="Times New Roman" w:hAnsiTheme="majorHAnsi" w:cs="Times New Roman"/>
          <w:kern w:val="0"/>
          <w14:ligatures w14:val="none"/>
        </w:rPr>
        <w:t xml:space="preserve"> 5 patients, 6 total exams</w:t>
      </w:r>
    </w:p>
    <w:p w14:paraId="28AC7AB0" w14:textId="1C91127C" w:rsidR="00E73C86" w:rsidRPr="003172E2" w:rsidRDefault="00E73C86" w:rsidP="00E73C86">
      <w:pPr>
        <w:spacing w:before="100" w:beforeAutospacing="1" w:after="100" w:afterAutospacing="1" w:line="240" w:lineRule="auto"/>
        <w:outlineLvl w:val="2"/>
        <w:rPr>
          <w:rFonts w:asciiTheme="majorHAnsi" w:eastAsia="Times New Roman" w:hAnsiTheme="majorHAnsi" w:cs="Times New Roman"/>
          <w:b/>
          <w:bCs/>
          <w:kern w:val="0"/>
          <w:sz w:val="27"/>
          <w:szCs w:val="27"/>
          <w14:ligatures w14:val="none"/>
        </w:rPr>
      </w:pPr>
      <w:r w:rsidRPr="003172E2">
        <w:rPr>
          <w:rFonts w:asciiTheme="majorHAnsi" w:eastAsia="Times New Roman" w:hAnsiTheme="majorHAnsi" w:cs="Times New Roman"/>
          <w:b/>
          <w:bCs/>
          <w:kern w:val="0"/>
          <w:sz w:val="27"/>
          <w:szCs w:val="27"/>
          <w14:ligatures w14:val="none"/>
        </w:rPr>
        <w:t>STERILE PROCESSING</w:t>
      </w:r>
    </w:p>
    <w:p w14:paraId="7BEB88DA" w14:textId="77777777" w:rsidR="00E73C86" w:rsidRPr="003172E2" w:rsidRDefault="00E73C86" w:rsidP="00E73C86">
      <w:p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Status:</w:t>
      </w:r>
      <w:r w:rsidRPr="003172E2">
        <w:rPr>
          <w:rFonts w:asciiTheme="majorHAnsi" w:eastAsia="Times New Roman" w:hAnsiTheme="majorHAnsi" w:cs="Times New Roman"/>
          <w:kern w:val="0"/>
          <w14:ligatures w14:val="none"/>
        </w:rPr>
        <w:t xml:space="preserve"> GREEN</w:t>
      </w:r>
    </w:p>
    <w:p w14:paraId="15EE0803" w14:textId="77777777" w:rsidR="00E73C86" w:rsidRPr="003172E2" w:rsidRDefault="00E73C86" w:rsidP="00E73C86">
      <w:pPr>
        <w:numPr>
          <w:ilvl w:val="0"/>
          <w:numId w:val="8"/>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All sterilizers running normally</w:t>
      </w:r>
    </w:p>
    <w:p w14:paraId="67B61575" w14:textId="77777777" w:rsidR="00E73C86" w:rsidRPr="003172E2" w:rsidRDefault="00E73C86" w:rsidP="00E73C86">
      <w:pPr>
        <w:numPr>
          <w:ilvl w:val="0"/>
          <w:numId w:val="8"/>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Cart washer repaired after hours (now operational)</w:t>
      </w:r>
    </w:p>
    <w:p w14:paraId="4F621673" w14:textId="77777777" w:rsidR="00E73C86" w:rsidRPr="003172E2" w:rsidRDefault="00E73C86" w:rsidP="00E73C86">
      <w:pPr>
        <w:numPr>
          <w:ilvl w:val="0"/>
          <w:numId w:val="8"/>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Printer ordered for V-Pro 16 (no expected operational impact)</w:t>
      </w:r>
    </w:p>
    <w:p w14:paraId="150C9F17" w14:textId="77777777" w:rsidR="00E73C86" w:rsidRPr="003172E2" w:rsidRDefault="00E73C86" w:rsidP="00E73C86">
      <w:pPr>
        <w:spacing w:before="100" w:beforeAutospacing="1" w:after="100" w:afterAutospacing="1" w:line="240" w:lineRule="auto"/>
        <w:outlineLvl w:val="2"/>
        <w:rPr>
          <w:rFonts w:asciiTheme="majorHAnsi" w:eastAsia="Times New Roman" w:hAnsiTheme="majorHAnsi" w:cs="Times New Roman"/>
          <w:b/>
          <w:bCs/>
          <w:kern w:val="0"/>
          <w:sz w:val="27"/>
          <w:szCs w:val="27"/>
          <w14:ligatures w14:val="none"/>
        </w:rPr>
      </w:pPr>
      <w:r w:rsidRPr="003172E2">
        <w:rPr>
          <w:rFonts w:asciiTheme="majorHAnsi" w:eastAsia="Times New Roman" w:hAnsiTheme="majorHAnsi" w:cs="Times New Roman"/>
          <w:b/>
          <w:bCs/>
          <w:kern w:val="0"/>
          <w:sz w:val="27"/>
          <w:szCs w:val="27"/>
          <w14:ligatures w14:val="none"/>
        </w:rPr>
        <w:t>EDUCATION DEPARTMENT</w:t>
      </w:r>
    </w:p>
    <w:p w14:paraId="203FF007" w14:textId="77777777" w:rsidR="00E73C86" w:rsidRPr="003172E2" w:rsidRDefault="00E73C86" w:rsidP="00E73C86">
      <w:p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Issue Identified:</w:t>
      </w:r>
      <w:r w:rsidRPr="003172E2">
        <w:rPr>
          <w:rFonts w:asciiTheme="majorHAnsi" w:eastAsia="Times New Roman" w:hAnsiTheme="majorHAnsi" w:cs="Times New Roman"/>
          <w:kern w:val="0"/>
          <w14:ligatures w14:val="none"/>
        </w:rPr>
        <w:t xml:space="preserve"> RQI (Resuscitation Quality Improvement) Carts</w:t>
      </w:r>
    </w:p>
    <w:p w14:paraId="4FE80423" w14:textId="77777777" w:rsidR="00E73C86" w:rsidRPr="003172E2" w:rsidRDefault="00E73C86" w:rsidP="00E73C86">
      <w:pPr>
        <w:numPr>
          <w:ilvl w:val="0"/>
          <w:numId w:val="9"/>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Problem:</w:t>
      </w:r>
      <w:r w:rsidRPr="003172E2">
        <w:rPr>
          <w:rFonts w:asciiTheme="majorHAnsi" w:eastAsia="Times New Roman" w:hAnsiTheme="majorHAnsi" w:cs="Times New Roman"/>
          <w:kern w:val="0"/>
          <w14:ligatures w14:val="none"/>
        </w:rPr>
        <w:t xml:space="preserve"> Cybersecurity will block RQI carts from GC Medical network without Multi-Factor Authentication (MFA)</w:t>
      </w:r>
    </w:p>
    <w:p w14:paraId="12F38EC4" w14:textId="77777777" w:rsidR="00E73C86" w:rsidRPr="003172E2" w:rsidRDefault="00E73C86" w:rsidP="00E73C86">
      <w:pPr>
        <w:numPr>
          <w:ilvl w:val="0"/>
          <w:numId w:val="9"/>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Impact:</w:t>
      </w:r>
      <w:r w:rsidRPr="003172E2">
        <w:rPr>
          <w:rFonts w:asciiTheme="majorHAnsi" w:eastAsia="Times New Roman" w:hAnsiTheme="majorHAnsi" w:cs="Times New Roman"/>
          <w:kern w:val="0"/>
          <w14:ligatures w14:val="none"/>
        </w:rPr>
        <w:t xml:space="preserve"> Staff will need MFA enabled on personal phones</w:t>
      </w:r>
    </w:p>
    <w:p w14:paraId="24B8C17B" w14:textId="77777777" w:rsidR="00E73C86" w:rsidRPr="003172E2" w:rsidRDefault="00E73C86" w:rsidP="00E73C86">
      <w:pPr>
        <w:numPr>
          <w:ilvl w:val="0"/>
          <w:numId w:val="9"/>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Concerns:</w:t>
      </w:r>
      <w:r w:rsidRPr="003172E2">
        <w:rPr>
          <w:rFonts w:asciiTheme="majorHAnsi" w:eastAsia="Times New Roman" w:hAnsiTheme="majorHAnsi" w:cs="Times New Roman"/>
          <w:kern w:val="0"/>
          <w14:ligatures w14:val="none"/>
        </w:rPr>
        <w:t xml:space="preserve"> Anticipated staff resistance to requirement</w:t>
      </w:r>
    </w:p>
    <w:p w14:paraId="5EE36213" w14:textId="77777777" w:rsidR="00E73C86" w:rsidRPr="003172E2" w:rsidRDefault="00E73C86" w:rsidP="00E73C86">
      <w:pPr>
        <w:numPr>
          <w:ilvl w:val="0"/>
          <w:numId w:val="9"/>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Status:</w:t>
      </w:r>
      <w:r w:rsidRPr="003172E2">
        <w:rPr>
          <w:rFonts w:asciiTheme="majorHAnsi" w:eastAsia="Times New Roman" w:hAnsiTheme="majorHAnsi" w:cs="Times New Roman"/>
          <w:kern w:val="0"/>
          <w14:ligatures w14:val="none"/>
        </w:rPr>
        <w:t xml:space="preserve"> No workaround currently available; IT and Cybersecurity continuing discussions</w:t>
      </w:r>
    </w:p>
    <w:p w14:paraId="54365D4D" w14:textId="77777777" w:rsidR="00E73C86" w:rsidRPr="003172E2" w:rsidRDefault="00E73C86" w:rsidP="00E73C86">
      <w:pPr>
        <w:numPr>
          <w:ilvl w:val="0"/>
          <w:numId w:val="9"/>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Action Required:</w:t>
      </w:r>
      <w:r w:rsidRPr="003172E2">
        <w:rPr>
          <w:rFonts w:asciiTheme="majorHAnsi" w:eastAsia="Times New Roman" w:hAnsiTheme="majorHAnsi" w:cs="Times New Roman"/>
          <w:kern w:val="0"/>
          <w14:ligatures w14:val="none"/>
        </w:rPr>
        <w:t xml:space="preserve"> Communication plan needed for staff education</w:t>
      </w:r>
    </w:p>
    <w:p w14:paraId="35AA7DE4" w14:textId="77777777" w:rsidR="00E73C86" w:rsidRPr="003172E2" w:rsidRDefault="00E73C86" w:rsidP="00E73C86">
      <w:pPr>
        <w:spacing w:before="100" w:beforeAutospacing="1" w:after="100" w:afterAutospacing="1" w:line="240" w:lineRule="auto"/>
        <w:outlineLvl w:val="2"/>
        <w:rPr>
          <w:rFonts w:asciiTheme="majorHAnsi" w:eastAsia="Times New Roman" w:hAnsiTheme="majorHAnsi" w:cs="Times New Roman"/>
          <w:b/>
          <w:bCs/>
          <w:kern w:val="0"/>
          <w:sz w:val="27"/>
          <w:szCs w:val="27"/>
          <w14:ligatures w14:val="none"/>
        </w:rPr>
      </w:pPr>
      <w:r w:rsidRPr="003172E2">
        <w:rPr>
          <w:rFonts w:asciiTheme="majorHAnsi" w:eastAsia="Times New Roman" w:hAnsiTheme="majorHAnsi" w:cs="Times New Roman"/>
          <w:b/>
          <w:bCs/>
          <w:kern w:val="0"/>
          <w:sz w:val="27"/>
          <w:szCs w:val="27"/>
          <w14:ligatures w14:val="none"/>
        </w:rPr>
        <w:t>INFORMATION TECHNOLOGY</w:t>
      </w:r>
    </w:p>
    <w:p w14:paraId="68AC681F" w14:textId="77777777" w:rsidR="00E73C86" w:rsidRPr="003172E2" w:rsidRDefault="00E73C86" w:rsidP="00E73C86">
      <w:p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Issue Identified:</w:t>
      </w:r>
      <w:r w:rsidRPr="003172E2">
        <w:rPr>
          <w:rFonts w:asciiTheme="majorHAnsi" w:eastAsia="Times New Roman" w:hAnsiTheme="majorHAnsi" w:cs="Times New Roman"/>
          <w:kern w:val="0"/>
          <w14:ligatures w14:val="none"/>
        </w:rPr>
        <w:t xml:space="preserve"> Authentication Badge Login System</w:t>
      </w:r>
    </w:p>
    <w:p w14:paraId="3923545D" w14:textId="77777777" w:rsidR="00E73C86" w:rsidRPr="003172E2" w:rsidRDefault="00E73C86" w:rsidP="00E73C86">
      <w:pPr>
        <w:numPr>
          <w:ilvl w:val="0"/>
          <w:numId w:val="10"/>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Affected Areas:</w:t>
      </w:r>
      <w:r w:rsidRPr="003172E2">
        <w:rPr>
          <w:rFonts w:asciiTheme="majorHAnsi" w:eastAsia="Times New Roman" w:hAnsiTheme="majorHAnsi" w:cs="Times New Roman"/>
          <w:kern w:val="0"/>
          <w14:ligatures w14:val="none"/>
        </w:rPr>
        <w:t xml:space="preserve"> Emergency Department and ICU</w:t>
      </w:r>
    </w:p>
    <w:p w14:paraId="1B684B3B" w14:textId="77777777" w:rsidR="00E73C86" w:rsidRPr="003172E2" w:rsidRDefault="00E73C86" w:rsidP="00E73C86">
      <w:pPr>
        <w:numPr>
          <w:ilvl w:val="0"/>
          <w:numId w:val="10"/>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Problem:</w:t>
      </w:r>
      <w:r w:rsidRPr="003172E2">
        <w:rPr>
          <w:rFonts w:asciiTheme="majorHAnsi" w:eastAsia="Times New Roman" w:hAnsiTheme="majorHAnsi" w:cs="Times New Roman"/>
          <w:kern w:val="0"/>
          <w14:ligatures w14:val="none"/>
        </w:rPr>
        <w:t xml:space="preserve"> System malfunctions preventing badge login; some users unable to manually log in as backup</w:t>
      </w:r>
    </w:p>
    <w:p w14:paraId="0B1AC8F0" w14:textId="77777777" w:rsidR="00E73C86" w:rsidRPr="003172E2" w:rsidRDefault="00E73C86" w:rsidP="00E73C86">
      <w:pPr>
        <w:numPr>
          <w:ilvl w:val="0"/>
          <w:numId w:val="10"/>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Status:</w:t>
      </w:r>
      <w:r w:rsidRPr="003172E2">
        <w:rPr>
          <w:rFonts w:asciiTheme="majorHAnsi" w:eastAsia="Times New Roman" w:hAnsiTheme="majorHAnsi" w:cs="Times New Roman"/>
          <w:kern w:val="0"/>
          <w14:ligatures w14:val="none"/>
        </w:rPr>
        <w:t xml:space="preserve"> Ongoing investigation</w:t>
      </w:r>
    </w:p>
    <w:p w14:paraId="1D9B6300" w14:textId="77777777" w:rsidR="00E73C86" w:rsidRPr="003172E2" w:rsidRDefault="00E73C86" w:rsidP="00E73C86">
      <w:pPr>
        <w:numPr>
          <w:ilvl w:val="0"/>
          <w:numId w:val="10"/>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Priority:</w:t>
      </w:r>
      <w:r w:rsidRPr="003172E2">
        <w:rPr>
          <w:rFonts w:asciiTheme="majorHAnsi" w:eastAsia="Times New Roman" w:hAnsiTheme="majorHAnsi" w:cs="Times New Roman"/>
          <w:kern w:val="0"/>
          <w14:ligatures w14:val="none"/>
        </w:rPr>
        <w:t xml:space="preserve"> HIGH - impacts critical patient care areas</w:t>
      </w:r>
    </w:p>
    <w:p w14:paraId="279C2284" w14:textId="77777777" w:rsidR="00E73C86" w:rsidRPr="003172E2" w:rsidRDefault="00E73C86" w:rsidP="00E73C86">
      <w:pPr>
        <w:spacing w:before="100" w:beforeAutospacing="1" w:after="100" w:afterAutospacing="1" w:line="240" w:lineRule="auto"/>
        <w:outlineLvl w:val="2"/>
        <w:rPr>
          <w:rFonts w:asciiTheme="majorHAnsi" w:eastAsia="Times New Roman" w:hAnsiTheme="majorHAnsi" w:cs="Times New Roman"/>
          <w:b/>
          <w:bCs/>
          <w:kern w:val="0"/>
          <w:sz w:val="27"/>
          <w:szCs w:val="27"/>
          <w14:ligatures w14:val="none"/>
        </w:rPr>
      </w:pPr>
      <w:r w:rsidRPr="003172E2">
        <w:rPr>
          <w:rFonts w:asciiTheme="majorHAnsi" w:eastAsia="Times New Roman" w:hAnsiTheme="majorHAnsi" w:cs="Times New Roman"/>
          <w:b/>
          <w:bCs/>
          <w:kern w:val="0"/>
          <w:sz w:val="27"/>
          <w:szCs w:val="27"/>
          <w14:ligatures w14:val="none"/>
        </w:rPr>
        <w:t>PHARMACY</w:t>
      </w:r>
    </w:p>
    <w:p w14:paraId="2BE4F533" w14:textId="77777777" w:rsidR="00E73C86" w:rsidRPr="003172E2" w:rsidRDefault="00E73C86" w:rsidP="00E73C86">
      <w:p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Urgent Alert:</w:t>
      </w:r>
      <w:r w:rsidRPr="003172E2">
        <w:rPr>
          <w:rFonts w:asciiTheme="majorHAnsi" w:eastAsia="Times New Roman" w:hAnsiTheme="majorHAnsi" w:cs="Times New Roman"/>
          <w:kern w:val="0"/>
          <w14:ligatures w14:val="none"/>
        </w:rPr>
        <w:t xml:space="preserve"> Narcotic Enforcement Agency Inspection</w:t>
      </w:r>
    </w:p>
    <w:p w14:paraId="099F77CD" w14:textId="77777777" w:rsidR="00E73C86" w:rsidRPr="003172E2" w:rsidRDefault="00E73C86" w:rsidP="00E73C86">
      <w:pPr>
        <w:numPr>
          <w:ilvl w:val="0"/>
          <w:numId w:val="11"/>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Timeline:</w:t>
      </w:r>
      <w:r w:rsidRPr="003172E2">
        <w:rPr>
          <w:rFonts w:asciiTheme="majorHAnsi" w:eastAsia="Times New Roman" w:hAnsiTheme="majorHAnsi" w:cs="Times New Roman"/>
          <w:kern w:val="0"/>
          <w14:ligatures w14:val="none"/>
        </w:rPr>
        <w:t xml:space="preserve"> DEA representatives expected onsite within one hour of meeting</w:t>
      </w:r>
    </w:p>
    <w:p w14:paraId="45C3B7E2" w14:textId="77777777" w:rsidR="00E73C86" w:rsidRPr="003172E2" w:rsidRDefault="00E73C86" w:rsidP="00E73C86">
      <w:pPr>
        <w:numPr>
          <w:ilvl w:val="0"/>
          <w:numId w:val="11"/>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Action Required:</w:t>
      </w:r>
      <w:r w:rsidRPr="003172E2">
        <w:rPr>
          <w:rFonts w:asciiTheme="majorHAnsi" w:eastAsia="Times New Roman" w:hAnsiTheme="majorHAnsi" w:cs="Times New Roman"/>
          <w:kern w:val="0"/>
          <w14:ligatures w14:val="none"/>
        </w:rPr>
        <w:t xml:space="preserve"> All units must ensure </w:t>
      </w:r>
      <w:r w:rsidRPr="003172E2">
        <w:rPr>
          <w:rFonts w:asciiTheme="majorHAnsi" w:eastAsia="Times New Roman" w:hAnsiTheme="majorHAnsi" w:cs="Times New Roman"/>
          <w:b/>
          <w:bCs/>
          <w:kern w:val="0"/>
          <w14:ligatures w14:val="none"/>
        </w:rPr>
        <w:t>Pyxis discrepancies are cleared daily</w:t>
      </w:r>
    </w:p>
    <w:p w14:paraId="00722CBA" w14:textId="77777777" w:rsidR="00E73C86" w:rsidRPr="003172E2" w:rsidRDefault="00E73C86" w:rsidP="00E73C86">
      <w:pPr>
        <w:numPr>
          <w:ilvl w:val="0"/>
          <w:numId w:val="11"/>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Issue:</w:t>
      </w:r>
      <w:r w:rsidRPr="003172E2">
        <w:rPr>
          <w:rFonts w:asciiTheme="majorHAnsi" w:eastAsia="Times New Roman" w:hAnsiTheme="majorHAnsi" w:cs="Times New Roman"/>
          <w:kern w:val="0"/>
          <w14:ligatures w14:val="none"/>
        </w:rPr>
        <w:t xml:space="preserve"> Several </w:t>
      </w:r>
      <w:r w:rsidRPr="003172E2">
        <w:rPr>
          <w:rFonts w:asciiTheme="majorHAnsi" w:eastAsia="Times New Roman" w:hAnsiTheme="majorHAnsi" w:cs="Times New Roman"/>
          <w:b/>
          <w:bCs/>
          <w:kern w:val="0"/>
          <w14:ligatures w14:val="none"/>
        </w:rPr>
        <w:t>long-standing discrepancies identified</w:t>
      </w:r>
      <w:r w:rsidRPr="003172E2">
        <w:rPr>
          <w:rFonts w:asciiTheme="majorHAnsi" w:eastAsia="Times New Roman" w:hAnsiTheme="majorHAnsi" w:cs="Times New Roman"/>
          <w:kern w:val="0"/>
          <w14:ligatures w14:val="none"/>
        </w:rPr>
        <w:t xml:space="preserve"> requiring immediate resolution</w:t>
      </w:r>
    </w:p>
    <w:p w14:paraId="7515242B" w14:textId="34E190B1" w:rsidR="00E73C86" w:rsidRPr="003172E2" w:rsidRDefault="00E73C86" w:rsidP="000E2903">
      <w:pPr>
        <w:numPr>
          <w:ilvl w:val="0"/>
          <w:numId w:val="11"/>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Follow-up:</w:t>
      </w:r>
      <w:r w:rsidRPr="003172E2">
        <w:rPr>
          <w:rFonts w:asciiTheme="majorHAnsi" w:eastAsia="Times New Roman" w:hAnsiTheme="majorHAnsi" w:cs="Times New Roman"/>
          <w:kern w:val="0"/>
          <w14:ligatures w14:val="none"/>
        </w:rPr>
        <w:t xml:space="preserve"> Pharmacy leadership to coordinate immediate department sweeps</w:t>
      </w:r>
    </w:p>
    <w:p w14:paraId="47198CF1" w14:textId="77777777" w:rsidR="00E73C86" w:rsidRPr="003172E2" w:rsidRDefault="00E73C86" w:rsidP="00E73C86">
      <w:pPr>
        <w:spacing w:before="100" w:beforeAutospacing="1" w:after="100" w:afterAutospacing="1" w:line="240" w:lineRule="auto"/>
        <w:outlineLvl w:val="1"/>
        <w:rPr>
          <w:rFonts w:asciiTheme="majorHAnsi" w:eastAsia="Times New Roman" w:hAnsiTheme="majorHAnsi" w:cs="Times New Roman"/>
          <w:b/>
          <w:bCs/>
          <w:kern w:val="0"/>
          <w:sz w:val="36"/>
          <w:szCs w:val="36"/>
          <w14:ligatures w14:val="none"/>
        </w:rPr>
      </w:pPr>
      <w:r w:rsidRPr="003172E2">
        <w:rPr>
          <w:rFonts w:asciiTheme="majorHAnsi" w:eastAsia="Times New Roman" w:hAnsiTheme="majorHAnsi" w:cs="Times New Roman"/>
          <w:b/>
          <w:bCs/>
          <w:kern w:val="0"/>
          <w:sz w:val="36"/>
          <w:szCs w:val="36"/>
          <w14:ligatures w14:val="none"/>
        </w:rPr>
        <w:t>SUPPLY ISSUES IDENTIFIED</w:t>
      </w:r>
    </w:p>
    <w:p w14:paraId="3A40D50A" w14:textId="77777777" w:rsidR="00E73C86" w:rsidRPr="003172E2" w:rsidRDefault="00E73C86" w:rsidP="00E73C86">
      <w:p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Equipment Shortage:</w:t>
      </w:r>
    </w:p>
    <w:p w14:paraId="6439B227" w14:textId="77777777" w:rsidR="00E73C86" w:rsidRPr="003172E2" w:rsidRDefault="00E73C86" w:rsidP="00E73C86">
      <w:pPr>
        <w:numPr>
          <w:ilvl w:val="0"/>
          <w:numId w:val="12"/>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lastRenderedPageBreak/>
        <w:t>Lack of eye masks</w:t>
      </w:r>
      <w:r w:rsidRPr="003172E2">
        <w:rPr>
          <w:rFonts w:asciiTheme="majorHAnsi" w:eastAsia="Times New Roman" w:hAnsiTheme="majorHAnsi" w:cs="Times New Roman"/>
          <w:kern w:val="0"/>
          <w14:ligatures w14:val="none"/>
        </w:rPr>
        <w:t xml:space="preserve"> reported</w:t>
      </w:r>
    </w:p>
    <w:p w14:paraId="54A0A175" w14:textId="77777777" w:rsidR="00E73C86" w:rsidRPr="003172E2" w:rsidRDefault="00E73C86" w:rsidP="00E73C86">
      <w:pPr>
        <w:spacing w:before="100" w:beforeAutospacing="1" w:after="100" w:afterAutospacing="1" w:line="240" w:lineRule="auto"/>
        <w:outlineLvl w:val="1"/>
        <w:rPr>
          <w:rFonts w:asciiTheme="majorHAnsi" w:eastAsia="Times New Roman" w:hAnsiTheme="majorHAnsi" w:cs="Times New Roman"/>
          <w:b/>
          <w:bCs/>
          <w:kern w:val="0"/>
          <w:sz w:val="36"/>
          <w:szCs w:val="36"/>
          <w14:ligatures w14:val="none"/>
        </w:rPr>
      </w:pPr>
      <w:r w:rsidRPr="003172E2">
        <w:rPr>
          <w:rFonts w:asciiTheme="majorHAnsi" w:eastAsia="Times New Roman" w:hAnsiTheme="majorHAnsi" w:cs="Times New Roman"/>
          <w:b/>
          <w:bCs/>
          <w:kern w:val="0"/>
          <w:sz w:val="36"/>
          <w:szCs w:val="36"/>
          <w14:ligatures w14:val="none"/>
        </w:rPr>
        <w:t>ACTION ITEMS</w:t>
      </w:r>
    </w:p>
    <w:tbl>
      <w:tblPr>
        <w:tblStyle w:val="GridTable1Light-Accent1"/>
        <w:tblW w:w="0" w:type="auto"/>
        <w:tblLook w:val="04A0" w:firstRow="1" w:lastRow="0" w:firstColumn="1" w:lastColumn="0" w:noHBand="0" w:noVBand="1"/>
      </w:tblPr>
      <w:tblGrid>
        <w:gridCol w:w="4458"/>
        <w:gridCol w:w="1983"/>
        <w:gridCol w:w="2909"/>
      </w:tblGrid>
      <w:tr w:rsidR="00E73C86" w:rsidRPr="003172E2" w14:paraId="74EBD5DD" w14:textId="77777777" w:rsidTr="003172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5ED887" w14:textId="77777777" w:rsidR="00E73C86" w:rsidRPr="003172E2" w:rsidRDefault="00E73C86" w:rsidP="00E73C86">
            <w:pPr>
              <w:jc w:val="cente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Action Item</w:t>
            </w:r>
          </w:p>
        </w:tc>
        <w:tc>
          <w:tcPr>
            <w:tcW w:w="0" w:type="auto"/>
            <w:hideMark/>
          </w:tcPr>
          <w:p w14:paraId="1EA57069" w14:textId="77777777" w:rsidR="00E73C86" w:rsidRPr="003172E2" w:rsidRDefault="00E73C86" w:rsidP="00E73C8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Responsible Party</w:t>
            </w:r>
          </w:p>
        </w:tc>
        <w:tc>
          <w:tcPr>
            <w:tcW w:w="0" w:type="auto"/>
            <w:hideMark/>
          </w:tcPr>
          <w:p w14:paraId="4BD63CEB" w14:textId="77777777" w:rsidR="00E73C86" w:rsidRPr="003172E2" w:rsidRDefault="00E73C86" w:rsidP="00E73C8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Timeline</w:t>
            </w:r>
          </w:p>
        </w:tc>
      </w:tr>
      <w:tr w:rsidR="00E73C86" w:rsidRPr="003172E2" w14:paraId="43122F9F" w14:textId="77777777" w:rsidTr="003172E2">
        <w:tc>
          <w:tcPr>
            <w:cnfStyle w:val="001000000000" w:firstRow="0" w:lastRow="0" w:firstColumn="1" w:lastColumn="0" w:oddVBand="0" w:evenVBand="0" w:oddHBand="0" w:evenHBand="0" w:firstRowFirstColumn="0" w:firstRowLastColumn="0" w:lastRowFirstColumn="0" w:lastRowLastColumn="0"/>
            <w:tcW w:w="0" w:type="auto"/>
            <w:hideMark/>
          </w:tcPr>
          <w:p w14:paraId="16787EF7" w14:textId="77777777" w:rsidR="00E73C86" w:rsidRPr="003172E2" w:rsidRDefault="00E73C86" w:rsidP="00E73C86">
            <w:pP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Clear all Pyxis discrepancies</w:t>
            </w:r>
          </w:p>
        </w:tc>
        <w:tc>
          <w:tcPr>
            <w:tcW w:w="0" w:type="auto"/>
            <w:hideMark/>
          </w:tcPr>
          <w:p w14:paraId="27AB90FD" w14:textId="77777777" w:rsidR="00E73C86" w:rsidRPr="003172E2" w:rsidRDefault="00E73C86" w:rsidP="00E73C8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All Unit Managers</w:t>
            </w:r>
          </w:p>
        </w:tc>
        <w:tc>
          <w:tcPr>
            <w:tcW w:w="0" w:type="auto"/>
            <w:hideMark/>
          </w:tcPr>
          <w:p w14:paraId="7BE609C8" w14:textId="77777777" w:rsidR="00E73C86" w:rsidRPr="003172E2" w:rsidRDefault="00E73C86" w:rsidP="00E73C8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Immediate (before DEA arrival)</w:t>
            </w:r>
          </w:p>
        </w:tc>
      </w:tr>
      <w:tr w:rsidR="00E73C86" w:rsidRPr="003172E2" w14:paraId="1A88CB67" w14:textId="77777777" w:rsidTr="003172E2">
        <w:tc>
          <w:tcPr>
            <w:cnfStyle w:val="001000000000" w:firstRow="0" w:lastRow="0" w:firstColumn="1" w:lastColumn="0" w:oddVBand="0" w:evenVBand="0" w:oddHBand="0" w:evenHBand="0" w:firstRowFirstColumn="0" w:firstRowLastColumn="0" w:lastRowFirstColumn="0" w:lastRowLastColumn="0"/>
            <w:tcW w:w="0" w:type="auto"/>
            <w:hideMark/>
          </w:tcPr>
          <w:p w14:paraId="2BB9CB3E" w14:textId="77777777" w:rsidR="00E73C86" w:rsidRPr="003172E2" w:rsidRDefault="00E73C86" w:rsidP="00E73C86">
            <w:pP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Resolve authentication badge login issues</w:t>
            </w:r>
          </w:p>
        </w:tc>
        <w:tc>
          <w:tcPr>
            <w:tcW w:w="0" w:type="auto"/>
            <w:hideMark/>
          </w:tcPr>
          <w:p w14:paraId="11B6D342" w14:textId="77777777" w:rsidR="00E73C86" w:rsidRPr="003172E2" w:rsidRDefault="00E73C86" w:rsidP="00E73C8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IT Department</w:t>
            </w:r>
          </w:p>
        </w:tc>
        <w:tc>
          <w:tcPr>
            <w:tcW w:w="0" w:type="auto"/>
            <w:hideMark/>
          </w:tcPr>
          <w:p w14:paraId="2DD33443" w14:textId="77777777" w:rsidR="00E73C86" w:rsidRPr="003172E2" w:rsidRDefault="00E73C86" w:rsidP="00E73C8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Ongoing - High Priority</w:t>
            </w:r>
          </w:p>
        </w:tc>
      </w:tr>
      <w:tr w:rsidR="00E73C86" w:rsidRPr="003172E2" w14:paraId="5C4E6B31" w14:textId="77777777" w:rsidTr="003172E2">
        <w:tc>
          <w:tcPr>
            <w:cnfStyle w:val="001000000000" w:firstRow="0" w:lastRow="0" w:firstColumn="1" w:lastColumn="0" w:oddVBand="0" w:evenVBand="0" w:oddHBand="0" w:evenHBand="0" w:firstRowFirstColumn="0" w:firstRowLastColumn="0" w:lastRowFirstColumn="0" w:lastRowLastColumn="0"/>
            <w:tcW w:w="0" w:type="auto"/>
            <w:hideMark/>
          </w:tcPr>
          <w:p w14:paraId="0CEFF8D3" w14:textId="77777777" w:rsidR="00E73C86" w:rsidRPr="003172E2" w:rsidRDefault="00E73C86" w:rsidP="00E73C86">
            <w:pP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Communicate MFA requirements for RQI carts</w:t>
            </w:r>
          </w:p>
        </w:tc>
        <w:tc>
          <w:tcPr>
            <w:tcW w:w="0" w:type="auto"/>
            <w:hideMark/>
          </w:tcPr>
          <w:p w14:paraId="6D297849" w14:textId="77777777" w:rsidR="00E73C86" w:rsidRPr="003172E2" w:rsidRDefault="00E73C86" w:rsidP="00E73C8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Education &amp; IT</w:t>
            </w:r>
          </w:p>
        </w:tc>
        <w:tc>
          <w:tcPr>
            <w:tcW w:w="0" w:type="auto"/>
            <w:hideMark/>
          </w:tcPr>
          <w:p w14:paraId="6AF88D37" w14:textId="77777777" w:rsidR="00E73C86" w:rsidRPr="003172E2" w:rsidRDefault="00E73C86" w:rsidP="00E73C8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Within 1 week</w:t>
            </w:r>
          </w:p>
        </w:tc>
      </w:tr>
      <w:tr w:rsidR="00E73C86" w:rsidRPr="003172E2" w14:paraId="527D3A3B" w14:textId="77777777" w:rsidTr="003172E2">
        <w:tc>
          <w:tcPr>
            <w:cnfStyle w:val="001000000000" w:firstRow="0" w:lastRow="0" w:firstColumn="1" w:lastColumn="0" w:oddVBand="0" w:evenVBand="0" w:oddHBand="0" w:evenHBand="0" w:firstRowFirstColumn="0" w:firstRowLastColumn="0" w:lastRowFirstColumn="0" w:lastRowLastColumn="0"/>
            <w:tcW w:w="0" w:type="auto"/>
            <w:hideMark/>
          </w:tcPr>
          <w:p w14:paraId="47732C83" w14:textId="77777777" w:rsidR="00E73C86" w:rsidRPr="003172E2" w:rsidRDefault="00E73C86" w:rsidP="00E73C86">
            <w:pP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Reorder eye masks</w:t>
            </w:r>
          </w:p>
        </w:tc>
        <w:tc>
          <w:tcPr>
            <w:tcW w:w="0" w:type="auto"/>
            <w:hideMark/>
          </w:tcPr>
          <w:p w14:paraId="287F8524" w14:textId="77777777" w:rsidR="00E73C86" w:rsidRPr="003172E2" w:rsidRDefault="00E73C86" w:rsidP="00E73C8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Supply Chain</w:t>
            </w:r>
          </w:p>
        </w:tc>
        <w:tc>
          <w:tcPr>
            <w:tcW w:w="0" w:type="auto"/>
            <w:hideMark/>
          </w:tcPr>
          <w:p w14:paraId="3F2390F7" w14:textId="77777777" w:rsidR="00E73C86" w:rsidRPr="003172E2" w:rsidRDefault="00E73C86" w:rsidP="00E73C8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Within 2 days</w:t>
            </w:r>
          </w:p>
        </w:tc>
      </w:tr>
      <w:tr w:rsidR="00E73C86" w:rsidRPr="003172E2" w14:paraId="614A6E40" w14:textId="77777777" w:rsidTr="003172E2">
        <w:tc>
          <w:tcPr>
            <w:cnfStyle w:val="001000000000" w:firstRow="0" w:lastRow="0" w:firstColumn="1" w:lastColumn="0" w:oddVBand="0" w:evenVBand="0" w:oddHBand="0" w:evenHBand="0" w:firstRowFirstColumn="0" w:firstRowLastColumn="0" w:lastRowFirstColumn="0" w:lastRowLastColumn="0"/>
            <w:tcW w:w="0" w:type="auto"/>
            <w:hideMark/>
          </w:tcPr>
          <w:p w14:paraId="292FD5DB" w14:textId="77777777" w:rsidR="00E73C86" w:rsidRPr="003172E2" w:rsidRDefault="00E73C86" w:rsidP="00E73C86">
            <w:pP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Continue monitoring Press Ganey results</w:t>
            </w:r>
          </w:p>
        </w:tc>
        <w:tc>
          <w:tcPr>
            <w:tcW w:w="0" w:type="auto"/>
            <w:hideMark/>
          </w:tcPr>
          <w:p w14:paraId="2B2C0608" w14:textId="77777777" w:rsidR="00E73C86" w:rsidRPr="003172E2" w:rsidRDefault="00E73C86" w:rsidP="00E73C8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Case Management</w:t>
            </w:r>
          </w:p>
        </w:tc>
        <w:tc>
          <w:tcPr>
            <w:tcW w:w="0" w:type="auto"/>
            <w:hideMark/>
          </w:tcPr>
          <w:p w14:paraId="52F021B8" w14:textId="77777777" w:rsidR="00E73C86" w:rsidRPr="003172E2" w:rsidRDefault="00E73C86" w:rsidP="00E73C8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Ongoing</w:t>
            </w:r>
          </w:p>
        </w:tc>
      </w:tr>
    </w:tbl>
    <w:p w14:paraId="51D253C2" w14:textId="37C0CEC7" w:rsidR="00E73C86" w:rsidRPr="003172E2" w:rsidRDefault="00E73C86" w:rsidP="00E73C86">
      <w:pPr>
        <w:spacing w:after="0" w:line="240" w:lineRule="auto"/>
        <w:rPr>
          <w:rFonts w:asciiTheme="majorHAnsi" w:eastAsia="Times New Roman" w:hAnsiTheme="majorHAnsi" w:cs="Times New Roman"/>
          <w:kern w:val="0"/>
          <w14:ligatures w14:val="none"/>
        </w:rPr>
      </w:pPr>
    </w:p>
    <w:p w14:paraId="0CE40E13" w14:textId="77777777" w:rsidR="00E73C86" w:rsidRPr="003172E2" w:rsidRDefault="00E73C86" w:rsidP="00E73C86">
      <w:p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Overall Hospital Status:</w:t>
      </w:r>
      <w:r w:rsidRPr="003172E2">
        <w:rPr>
          <w:rFonts w:asciiTheme="majorHAnsi" w:eastAsia="Times New Roman" w:hAnsiTheme="majorHAnsi" w:cs="Times New Roman"/>
          <w:kern w:val="0"/>
          <w14:ligatures w14:val="none"/>
        </w:rPr>
        <w:t xml:space="preserve"> Operational with identified equipment and IT issues requiring immediate attention. Strong interdepartmental collaboration demonstrated during pediatric emergency response. DEA inspection compliance is current priority.</w:t>
      </w:r>
    </w:p>
    <w:p w14:paraId="1462E1B3" w14:textId="77777777" w:rsidR="00E73C86" w:rsidRPr="003172E2" w:rsidRDefault="00E73C86" w:rsidP="001B1EBE">
      <w:pPr>
        <w:rPr>
          <w:rFonts w:asciiTheme="majorHAnsi" w:hAnsiTheme="majorHAnsi"/>
        </w:rPr>
      </w:pPr>
    </w:p>
    <w:p w14:paraId="686553CB" w14:textId="77777777" w:rsidR="00E73C86" w:rsidRPr="003172E2" w:rsidRDefault="00E73C86" w:rsidP="001B1EBE">
      <w:pPr>
        <w:rPr>
          <w:rFonts w:asciiTheme="majorHAnsi" w:hAnsiTheme="majorHAnsi"/>
          <w:lang w:val="en-US"/>
        </w:rPr>
      </w:pPr>
    </w:p>
    <w:p w14:paraId="195EA31F" w14:textId="77777777" w:rsidR="00E73C86" w:rsidRPr="003172E2" w:rsidRDefault="00E73C86" w:rsidP="001B1EBE">
      <w:pPr>
        <w:rPr>
          <w:rFonts w:asciiTheme="majorHAnsi" w:hAnsiTheme="majorHAnsi"/>
          <w:lang w:val="en-US"/>
        </w:rPr>
      </w:pPr>
    </w:p>
    <w:p w14:paraId="6EC2C26F" w14:textId="77777777" w:rsidR="00E73C86" w:rsidRPr="003172E2" w:rsidRDefault="00E73C86" w:rsidP="001B1EBE">
      <w:pPr>
        <w:rPr>
          <w:rFonts w:asciiTheme="majorHAnsi" w:hAnsiTheme="majorHAnsi"/>
          <w:lang w:val="en-US"/>
        </w:rPr>
      </w:pPr>
    </w:p>
    <w:p w14:paraId="5962D539" w14:textId="77777777" w:rsidR="00E73C86" w:rsidRPr="003172E2" w:rsidRDefault="00E73C86" w:rsidP="001B1EBE">
      <w:pPr>
        <w:rPr>
          <w:rFonts w:asciiTheme="majorHAnsi" w:hAnsiTheme="majorHAnsi"/>
          <w:lang w:val="en-US"/>
        </w:rPr>
      </w:pPr>
    </w:p>
    <w:p w14:paraId="301AB7B6" w14:textId="77777777" w:rsidR="00E73C86" w:rsidRDefault="00E73C86" w:rsidP="001B1EBE">
      <w:pPr>
        <w:rPr>
          <w:rFonts w:asciiTheme="majorHAnsi" w:hAnsiTheme="majorHAnsi"/>
          <w:lang w:val="en-US"/>
        </w:rPr>
      </w:pPr>
    </w:p>
    <w:p w14:paraId="104E2FE1" w14:textId="77777777" w:rsidR="003172E2" w:rsidRDefault="003172E2" w:rsidP="001B1EBE">
      <w:pPr>
        <w:rPr>
          <w:rFonts w:asciiTheme="majorHAnsi" w:hAnsiTheme="majorHAnsi"/>
          <w:lang w:val="en-US"/>
        </w:rPr>
      </w:pPr>
    </w:p>
    <w:p w14:paraId="74C4A2D7" w14:textId="77777777" w:rsidR="003172E2" w:rsidRDefault="003172E2" w:rsidP="001B1EBE">
      <w:pPr>
        <w:rPr>
          <w:rFonts w:asciiTheme="majorHAnsi" w:hAnsiTheme="majorHAnsi"/>
          <w:lang w:val="en-US"/>
        </w:rPr>
      </w:pPr>
    </w:p>
    <w:p w14:paraId="6882B611" w14:textId="77777777" w:rsidR="003172E2" w:rsidRDefault="003172E2" w:rsidP="001B1EBE">
      <w:pPr>
        <w:rPr>
          <w:rFonts w:asciiTheme="majorHAnsi" w:hAnsiTheme="majorHAnsi"/>
          <w:lang w:val="en-US"/>
        </w:rPr>
      </w:pPr>
    </w:p>
    <w:p w14:paraId="12CDF35C" w14:textId="77777777" w:rsidR="003172E2" w:rsidRPr="003172E2" w:rsidRDefault="003172E2" w:rsidP="001B1EBE">
      <w:pPr>
        <w:rPr>
          <w:rFonts w:asciiTheme="majorHAnsi" w:hAnsiTheme="majorHAnsi"/>
          <w:lang w:val="en-US"/>
        </w:rPr>
      </w:pPr>
    </w:p>
    <w:p w14:paraId="75569075" w14:textId="77777777" w:rsidR="00E73C86" w:rsidRPr="003172E2" w:rsidRDefault="00E73C86" w:rsidP="001B1EBE">
      <w:pPr>
        <w:rPr>
          <w:rFonts w:asciiTheme="majorHAnsi" w:hAnsiTheme="majorHAnsi"/>
          <w:lang w:val="en-US"/>
        </w:rPr>
      </w:pPr>
    </w:p>
    <w:p w14:paraId="73D96A67" w14:textId="77777777" w:rsidR="00E73C86" w:rsidRPr="003172E2" w:rsidRDefault="00E73C86" w:rsidP="001B1EBE">
      <w:pPr>
        <w:rPr>
          <w:rFonts w:asciiTheme="majorHAnsi" w:hAnsiTheme="majorHAnsi"/>
          <w:lang w:val="en-US"/>
        </w:rPr>
      </w:pPr>
    </w:p>
    <w:p w14:paraId="5C2EEE6F" w14:textId="4F179766" w:rsidR="0016218B" w:rsidRPr="003172E2" w:rsidRDefault="0016218B" w:rsidP="0016218B">
      <w:pPr>
        <w:spacing w:before="100" w:beforeAutospacing="1" w:after="100" w:afterAutospacing="1" w:line="240" w:lineRule="auto"/>
        <w:outlineLvl w:val="0"/>
        <w:rPr>
          <w:rFonts w:asciiTheme="majorHAnsi" w:eastAsia="Times New Roman" w:hAnsiTheme="majorHAnsi" w:cs="Times New Roman"/>
          <w:b/>
          <w:bCs/>
          <w:kern w:val="36"/>
          <w:sz w:val="48"/>
          <w:szCs w:val="48"/>
          <w14:ligatures w14:val="none"/>
        </w:rPr>
      </w:pPr>
      <w:r w:rsidRPr="003172E2">
        <w:rPr>
          <w:rFonts w:asciiTheme="majorHAnsi" w:eastAsia="Times New Roman" w:hAnsiTheme="majorHAnsi" w:cs="Times New Roman"/>
          <w:b/>
          <w:bCs/>
          <w:kern w:val="36"/>
          <w:sz w:val="48"/>
          <w:szCs w:val="48"/>
          <w14:ligatures w14:val="none"/>
        </w:rPr>
        <w:lastRenderedPageBreak/>
        <w:br/>
      </w:r>
      <w:r w:rsidRPr="003172E2">
        <w:rPr>
          <w:rFonts w:asciiTheme="majorHAnsi" w:eastAsia="Times New Roman" w:hAnsiTheme="majorHAnsi" w:cs="Times New Roman"/>
          <w:b/>
          <w:bCs/>
          <w:kern w:val="36"/>
          <w:sz w:val="48"/>
          <w:szCs w:val="48"/>
          <w14:ligatures w14:val="none"/>
        </w:rPr>
        <w:t>IDDSI IMPLEMENTATION TEAM MEETING REPORT</w:t>
      </w:r>
    </w:p>
    <w:p w14:paraId="0F7DECC6" w14:textId="43824823" w:rsidR="0016218B" w:rsidRPr="003172E2" w:rsidRDefault="0016218B" w:rsidP="0016218B">
      <w:pPr>
        <w:spacing w:after="0" w:line="240" w:lineRule="auto"/>
        <w:rPr>
          <w:rFonts w:asciiTheme="majorHAnsi" w:eastAsia="Times New Roman" w:hAnsiTheme="majorHAnsi" w:cs="Times New Roman"/>
          <w:kern w:val="0"/>
          <w14:ligatures w14:val="none"/>
        </w:rPr>
      </w:pPr>
    </w:p>
    <w:p w14:paraId="6CF1103D" w14:textId="0F109068" w:rsidR="0016218B" w:rsidRPr="003172E2" w:rsidRDefault="0016218B" w:rsidP="0016218B">
      <w:p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Meeting Type:</w:t>
      </w:r>
      <w:r w:rsidRPr="003172E2">
        <w:rPr>
          <w:rFonts w:asciiTheme="majorHAnsi" w:eastAsia="Times New Roman" w:hAnsiTheme="majorHAnsi" w:cs="Times New Roman"/>
          <w:kern w:val="0"/>
          <w14:ligatures w14:val="none"/>
        </w:rPr>
        <w:t xml:space="preserve"> IDDSI Implementation Team Monthly Meeting</w:t>
      </w:r>
      <w:r w:rsidRPr="003172E2">
        <w:rPr>
          <w:rFonts w:asciiTheme="majorHAnsi" w:eastAsia="Times New Roman" w:hAnsiTheme="majorHAnsi" w:cs="Times New Roman"/>
          <w:kern w:val="0"/>
          <w14:ligatures w14:val="none"/>
        </w:rPr>
        <w:br/>
      </w:r>
      <w:r w:rsidRPr="003172E2">
        <w:rPr>
          <w:rFonts w:asciiTheme="majorHAnsi" w:eastAsia="Times New Roman" w:hAnsiTheme="majorHAnsi" w:cs="Times New Roman"/>
          <w:b/>
          <w:bCs/>
          <w:kern w:val="0"/>
          <w14:ligatures w14:val="none"/>
        </w:rPr>
        <w:t>Date:</w:t>
      </w:r>
      <w:r w:rsidRPr="003172E2">
        <w:rPr>
          <w:rFonts w:asciiTheme="majorHAnsi" w:eastAsia="Times New Roman" w:hAnsiTheme="majorHAnsi" w:cs="Times New Roman"/>
          <w:kern w:val="0"/>
          <w14:ligatures w14:val="none"/>
        </w:rPr>
        <w:t xml:space="preserve"> February 4, 2026</w:t>
      </w:r>
      <w:r w:rsidRPr="003172E2">
        <w:rPr>
          <w:rFonts w:asciiTheme="majorHAnsi" w:eastAsia="Times New Roman" w:hAnsiTheme="majorHAnsi" w:cs="Times New Roman"/>
          <w:kern w:val="0"/>
          <w14:ligatures w14:val="none"/>
        </w:rPr>
        <w:br/>
      </w:r>
      <w:r w:rsidRPr="003172E2">
        <w:rPr>
          <w:rFonts w:asciiTheme="majorHAnsi" w:eastAsia="Times New Roman" w:hAnsiTheme="majorHAnsi" w:cs="Times New Roman"/>
          <w:b/>
          <w:bCs/>
          <w:kern w:val="0"/>
          <w14:ligatures w14:val="none"/>
        </w:rPr>
        <w:t>Time:</w:t>
      </w:r>
      <w:r w:rsidRPr="003172E2">
        <w:rPr>
          <w:rFonts w:asciiTheme="majorHAnsi" w:eastAsia="Times New Roman" w:hAnsiTheme="majorHAnsi" w:cs="Times New Roman"/>
          <w:kern w:val="0"/>
          <w14:ligatures w14:val="none"/>
        </w:rPr>
        <w:t xml:space="preserve"> </w:t>
      </w:r>
      <w:r w:rsidRPr="003172E2">
        <w:rPr>
          <w:rFonts w:asciiTheme="majorHAnsi" w:eastAsia="Times New Roman" w:hAnsiTheme="majorHAnsi" w:cs="Times New Roman"/>
          <w:kern w:val="0"/>
          <w14:ligatures w14:val="none"/>
        </w:rPr>
        <w:t>11</w:t>
      </w:r>
      <w:r w:rsidRPr="003172E2">
        <w:rPr>
          <w:rFonts w:asciiTheme="majorHAnsi" w:eastAsia="Times New Roman" w:hAnsiTheme="majorHAnsi" w:cs="Times New Roman"/>
          <w:kern w:val="0"/>
          <w14:ligatures w14:val="none"/>
        </w:rPr>
        <w:t>:00 AM</w:t>
      </w:r>
      <w:r w:rsidRPr="003172E2">
        <w:rPr>
          <w:rFonts w:asciiTheme="majorHAnsi" w:eastAsia="Times New Roman" w:hAnsiTheme="majorHAnsi" w:cs="Times New Roman"/>
          <w:kern w:val="0"/>
          <w14:ligatures w14:val="none"/>
        </w:rPr>
        <w:br/>
      </w:r>
      <w:r w:rsidRPr="003172E2">
        <w:rPr>
          <w:rFonts w:asciiTheme="majorHAnsi" w:eastAsia="Times New Roman" w:hAnsiTheme="majorHAnsi" w:cs="Times New Roman"/>
          <w:b/>
          <w:bCs/>
          <w:kern w:val="0"/>
          <w14:ligatures w14:val="none"/>
        </w:rPr>
        <w:t>Location:</w:t>
      </w:r>
      <w:r w:rsidRPr="003172E2">
        <w:rPr>
          <w:rFonts w:asciiTheme="majorHAnsi" w:eastAsia="Times New Roman" w:hAnsiTheme="majorHAnsi" w:cs="Times New Roman"/>
          <w:kern w:val="0"/>
          <w14:ligatures w14:val="none"/>
        </w:rPr>
        <w:t xml:space="preserve"> Guthrie Lourdes Hospital</w:t>
      </w:r>
    </w:p>
    <w:p w14:paraId="7708E9B8" w14:textId="77777777" w:rsidR="0016218B" w:rsidRPr="003172E2" w:rsidRDefault="0016218B" w:rsidP="0016218B">
      <w:p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Attendees:</w:t>
      </w:r>
    </w:p>
    <w:p w14:paraId="2BFB37E6" w14:textId="77777777" w:rsidR="0016218B" w:rsidRPr="003172E2" w:rsidRDefault="0016218B" w:rsidP="0016218B">
      <w:pPr>
        <w:numPr>
          <w:ilvl w:val="0"/>
          <w:numId w:val="13"/>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Clinical Nutrition Managers</w:t>
      </w:r>
    </w:p>
    <w:p w14:paraId="5F9C365D" w14:textId="77777777" w:rsidR="0016218B" w:rsidRPr="003172E2" w:rsidRDefault="0016218B" w:rsidP="0016218B">
      <w:pPr>
        <w:numPr>
          <w:ilvl w:val="0"/>
          <w:numId w:val="13"/>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Nursing Representative</w:t>
      </w:r>
    </w:p>
    <w:p w14:paraId="06DE7664" w14:textId="77777777" w:rsidR="0016218B" w:rsidRPr="003172E2" w:rsidRDefault="0016218B" w:rsidP="0016218B">
      <w:pPr>
        <w:numPr>
          <w:ilvl w:val="0"/>
          <w:numId w:val="13"/>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Patient Services Manager</w:t>
      </w:r>
    </w:p>
    <w:p w14:paraId="1F707D52" w14:textId="77777777" w:rsidR="0016218B" w:rsidRPr="003172E2" w:rsidRDefault="0016218B" w:rsidP="0016218B">
      <w:pPr>
        <w:numPr>
          <w:ilvl w:val="0"/>
          <w:numId w:val="13"/>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Executive Chef</w:t>
      </w:r>
    </w:p>
    <w:p w14:paraId="398485F6" w14:textId="77777777" w:rsidR="0016218B" w:rsidRPr="003172E2" w:rsidRDefault="0016218B" w:rsidP="0016218B">
      <w:pPr>
        <w:numPr>
          <w:ilvl w:val="0"/>
          <w:numId w:val="13"/>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Registered Dietitians</w:t>
      </w:r>
    </w:p>
    <w:p w14:paraId="2C13F9AC" w14:textId="77777777" w:rsidR="0016218B" w:rsidRPr="003172E2" w:rsidRDefault="0016218B" w:rsidP="0016218B">
      <w:pPr>
        <w:numPr>
          <w:ilvl w:val="0"/>
          <w:numId w:val="13"/>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Speech-Language Pathologist (SLP)</w:t>
      </w:r>
    </w:p>
    <w:p w14:paraId="155E0405" w14:textId="77777777" w:rsidR="0016218B" w:rsidRPr="003172E2" w:rsidRDefault="0016218B" w:rsidP="0016218B">
      <w:pPr>
        <w:numPr>
          <w:ilvl w:val="0"/>
          <w:numId w:val="13"/>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Director of Food Services</w:t>
      </w:r>
    </w:p>
    <w:p w14:paraId="52CCE0B3" w14:textId="05E529D3" w:rsidR="0016218B" w:rsidRPr="003172E2" w:rsidRDefault="0016218B" w:rsidP="0016218B">
      <w:pPr>
        <w:spacing w:after="0" w:line="240" w:lineRule="auto"/>
        <w:rPr>
          <w:rFonts w:asciiTheme="majorHAnsi" w:eastAsia="Times New Roman" w:hAnsiTheme="majorHAnsi" w:cs="Times New Roman"/>
          <w:kern w:val="0"/>
          <w14:ligatures w14:val="none"/>
        </w:rPr>
      </w:pPr>
    </w:p>
    <w:p w14:paraId="18D5054D" w14:textId="77777777" w:rsidR="0016218B" w:rsidRPr="003172E2" w:rsidRDefault="0016218B" w:rsidP="0016218B">
      <w:pPr>
        <w:spacing w:before="100" w:beforeAutospacing="1" w:after="100" w:afterAutospacing="1" w:line="240" w:lineRule="auto"/>
        <w:outlineLvl w:val="1"/>
        <w:rPr>
          <w:rFonts w:asciiTheme="majorHAnsi" w:eastAsia="Times New Roman" w:hAnsiTheme="majorHAnsi" w:cs="Times New Roman"/>
          <w:b/>
          <w:bCs/>
          <w:kern w:val="0"/>
          <w:sz w:val="36"/>
          <w:szCs w:val="36"/>
          <w14:ligatures w14:val="none"/>
        </w:rPr>
      </w:pPr>
      <w:r w:rsidRPr="003172E2">
        <w:rPr>
          <w:rFonts w:asciiTheme="majorHAnsi" w:eastAsia="Times New Roman" w:hAnsiTheme="majorHAnsi" w:cs="Times New Roman"/>
          <w:b/>
          <w:bCs/>
          <w:kern w:val="0"/>
          <w:sz w:val="36"/>
          <w:szCs w:val="36"/>
          <w14:ligatures w14:val="none"/>
        </w:rPr>
        <w:t>MEETING PURPOSE</w:t>
      </w:r>
    </w:p>
    <w:p w14:paraId="3F391F62" w14:textId="77777777" w:rsidR="0016218B" w:rsidRPr="003172E2" w:rsidRDefault="0016218B" w:rsidP="0016218B">
      <w:p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The IDDSI (International Dysphagia Diet Standardisation Initiative) Implementation Team convenes monthly to plan and execute the transition from the National Dysphagia Diet (NDD) framework to the IDDSI framework at Guthrie Lourdes Hospital.</w:t>
      </w:r>
    </w:p>
    <w:p w14:paraId="0D75C63A" w14:textId="77777777" w:rsidR="0016218B" w:rsidRPr="003172E2" w:rsidRDefault="0016218B" w:rsidP="0016218B">
      <w:pPr>
        <w:spacing w:before="100" w:beforeAutospacing="1" w:after="100" w:afterAutospacing="1" w:line="240" w:lineRule="auto"/>
        <w:outlineLvl w:val="2"/>
        <w:rPr>
          <w:rFonts w:asciiTheme="majorHAnsi" w:eastAsia="Times New Roman" w:hAnsiTheme="majorHAnsi" w:cs="Times New Roman"/>
          <w:b/>
          <w:bCs/>
          <w:kern w:val="0"/>
          <w:sz w:val="27"/>
          <w:szCs w:val="27"/>
          <w14:ligatures w14:val="none"/>
        </w:rPr>
      </w:pPr>
      <w:r w:rsidRPr="003172E2">
        <w:rPr>
          <w:rFonts w:asciiTheme="majorHAnsi" w:eastAsia="Times New Roman" w:hAnsiTheme="majorHAnsi" w:cs="Times New Roman"/>
          <w:b/>
          <w:bCs/>
          <w:kern w:val="0"/>
          <w:sz w:val="27"/>
          <w:szCs w:val="27"/>
          <w14:ligatures w14:val="none"/>
        </w:rPr>
        <w:t>Background: IDDSI Framework Overview</w:t>
      </w:r>
    </w:p>
    <w:p w14:paraId="7A424774" w14:textId="77777777" w:rsidR="0016218B" w:rsidRPr="003172E2" w:rsidRDefault="0016218B" w:rsidP="0016218B">
      <w:p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 xml:space="preserve">The IDDSI Framework consists of a continuum of </w:t>
      </w:r>
      <w:r w:rsidRPr="003172E2">
        <w:rPr>
          <w:rFonts w:asciiTheme="majorHAnsi" w:eastAsia="Times New Roman" w:hAnsiTheme="majorHAnsi" w:cs="Times New Roman"/>
          <w:b/>
          <w:bCs/>
          <w:kern w:val="0"/>
          <w14:ligatures w14:val="none"/>
        </w:rPr>
        <w:t>8 standardized levels (0-7)</w:t>
      </w:r>
      <w:r w:rsidRPr="003172E2">
        <w:rPr>
          <w:rFonts w:asciiTheme="majorHAnsi" w:eastAsia="Times New Roman" w:hAnsiTheme="majorHAnsi" w:cs="Times New Roman"/>
          <w:kern w:val="0"/>
          <w14:ligatures w14:val="none"/>
        </w:rPr>
        <w:t>:</w:t>
      </w:r>
    </w:p>
    <w:p w14:paraId="5BBC29AC" w14:textId="77777777" w:rsidR="0016218B" w:rsidRPr="003172E2" w:rsidRDefault="0016218B" w:rsidP="0016218B">
      <w:pPr>
        <w:numPr>
          <w:ilvl w:val="0"/>
          <w:numId w:val="14"/>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Levels 0-4:</w:t>
      </w:r>
      <w:r w:rsidRPr="003172E2">
        <w:rPr>
          <w:rFonts w:asciiTheme="majorHAnsi" w:eastAsia="Times New Roman" w:hAnsiTheme="majorHAnsi" w:cs="Times New Roman"/>
          <w:kern w:val="0"/>
          <w14:ligatures w14:val="none"/>
        </w:rPr>
        <w:t xml:space="preserve"> Drink/liquid thickness measurements</w:t>
      </w:r>
    </w:p>
    <w:p w14:paraId="5C9780FA" w14:textId="77777777" w:rsidR="0016218B" w:rsidRPr="003172E2" w:rsidRDefault="0016218B" w:rsidP="0016218B">
      <w:pPr>
        <w:numPr>
          <w:ilvl w:val="0"/>
          <w:numId w:val="14"/>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Levels 3-7:</w:t>
      </w:r>
      <w:r w:rsidRPr="003172E2">
        <w:rPr>
          <w:rFonts w:asciiTheme="majorHAnsi" w:eastAsia="Times New Roman" w:hAnsiTheme="majorHAnsi" w:cs="Times New Roman"/>
          <w:kern w:val="0"/>
          <w14:ligatures w14:val="none"/>
        </w:rPr>
        <w:t xml:space="preserve"> Food texture measurements</w:t>
      </w:r>
    </w:p>
    <w:p w14:paraId="3B3BDA53" w14:textId="77777777" w:rsidR="0016218B" w:rsidRPr="003172E2" w:rsidRDefault="0016218B" w:rsidP="0016218B">
      <w:pPr>
        <w:numPr>
          <w:ilvl w:val="0"/>
          <w:numId w:val="14"/>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Purpose:</w:t>
      </w:r>
      <w:r w:rsidRPr="003172E2">
        <w:rPr>
          <w:rFonts w:asciiTheme="majorHAnsi" w:eastAsia="Times New Roman" w:hAnsiTheme="majorHAnsi" w:cs="Times New Roman"/>
          <w:kern w:val="0"/>
          <w14:ligatures w14:val="none"/>
        </w:rPr>
        <w:t xml:space="preserve"> Provides internationally standardized terminology to describe food textures and drink thickness, improving patient safety and consistency across healthcare settings</w:t>
      </w:r>
    </w:p>
    <w:p w14:paraId="02338463" w14:textId="77777777" w:rsidR="0016218B" w:rsidRPr="003172E2" w:rsidRDefault="0016218B" w:rsidP="0016218B">
      <w:p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Current Status:</w:t>
      </w:r>
      <w:r w:rsidRPr="003172E2">
        <w:rPr>
          <w:rFonts w:asciiTheme="majorHAnsi" w:eastAsia="Times New Roman" w:hAnsiTheme="majorHAnsi" w:cs="Times New Roman"/>
          <w:kern w:val="0"/>
          <w14:ligatures w14:val="none"/>
        </w:rPr>
        <w:t xml:space="preserve"> Guthrie Lourdes Hospital currently uses the NDD framework and is working toward IDDSI implementation.</w:t>
      </w:r>
    </w:p>
    <w:p w14:paraId="0D6A8277" w14:textId="77777777" w:rsidR="0016218B" w:rsidRPr="003172E2" w:rsidRDefault="0016218B" w:rsidP="0016218B">
      <w:p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lastRenderedPageBreak/>
        <w:t>Anticipated Go-Live Date:</w:t>
      </w:r>
      <w:r w:rsidRPr="003172E2">
        <w:rPr>
          <w:rFonts w:asciiTheme="majorHAnsi" w:eastAsia="Times New Roman" w:hAnsiTheme="majorHAnsi" w:cs="Times New Roman"/>
          <w:kern w:val="0"/>
          <w14:ligatures w14:val="none"/>
        </w:rPr>
        <w:t xml:space="preserve"> </w:t>
      </w:r>
      <w:r w:rsidRPr="003172E2">
        <w:rPr>
          <w:rFonts w:asciiTheme="majorHAnsi" w:eastAsia="Times New Roman" w:hAnsiTheme="majorHAnsi" w:cs="Times New Roman"/>
          <w:b/>
          <w:bCs/>
          <w:kern w:val="0"/>
          <w14:ligatures w14:val="none"/>
        </w:rPr>
        <w:t>End of July 2026</w:t>
      </w:r>
    </w:p>
    <w:p w14:paraId="4A1BC10F" w14:textId="51B773E0" w:rsidR="0016218B" w:rsidRPr="003172E2" w:rsidRDefault="0016218B" w:rsidP="0016218B">
      <w:pPr>
        <w:spacing w:after="0" w:line="240" w:lineRule="auto"/>
        <w:rPr>
          <w:rFonts w:asciiTheme="majorHAnsi" w:eastAsia="Times New Roman" w:hAnsiTheme="majorHAnsi" w:cs="Times New Roman"/>
          <w:kern w:val="0"/>
          <w14:ligatures w14:val="none"/>
        </w:rPr>
      </w:pPr>
    </w:p>
    <w:p w14:paraId="25CA4547" w14:textId="77777777" w:rsidR="0016218B" w:rsidRPr="003172E2" w:rsidRDefault="0016218B" w:rsidP="0016218B">
      <w:pPr>
        <w:spacing w:before="100" w:beforeAutospacing="1" w:after="100" w:afterAutospacing="1" w:line="240" w:lineRule="auto"/>
        <w:outlineLvl w:val="1"/>
        <w:rPr>
          <w:rFonts w:asciiTheme="majorHAnsi" w:eastAsia="Times New Roman" w:hAnsiTheme="majorHAnsi" w:cs="Times New Roman"/>
          <w:b/>
          <w:bCs/>
          <w:kern w:val="0"/>
          <w:sz w:val="36"/>
          <w:szCs w:val="36"/>
          <w14:ligatures w14:val="none"/>
        </w:rPr>
      </w:pPr>
      <w:r w:rsidRPr="003172E2">
        <w:rPr>
          <w:rFonts w:asciiTheme="majorHAnsi" w:eastAsia="Times New Roman" w:hAnsiTheme="majorHAnsi" w:cs="Times New Roman"/>
          <w:b/>
          <w:bCs/>
          <w:kern w:val="0"/>
          <w:sz w:val="36"/>
          <w:szCs w:val="36"/>
          <w14:ligatures w14:val="none"/>
        </w:rPr>
        <w:t>KEY DISCUSSION POINTS</w:t>
      </w:r>
    </w:p>
    <w:p w14:paraId="5BD06CB0" w14:textId="77777777" w:rsidR="0016218B" w:rsidRPr="003172E2" w:rsidRDefault="0016218B" w:rsidP="0016218B">
      <w:pPr>
        <w:spacing w:before="100" w:beforeAutospacing="1" w:after="100" w:afterAutospacing="1" w:line="240" w:lineRule="auto"/>
        <w:outlineLvl w:val="2"/>
        <w:rPr>
          <w:rFonts w:asciiTheme="majorHAnsi" w:eastAsia="Times New Roman" w:hAnsiTheme="majorHAnsi" w:cs="Times New Roman"/>
          <w:b/>
          <w:bCs/>
          <w:kern w:val="0"/>
          <w:sz w:val="27"/>
          <w:szCs w:val="27"/>
          <w14:ligatures w14:val="none"/>
        </w:rPr>
      </w:pPr>
      <w:r w:rsidRPr="003172E2">
        <w:rPr>
          <w:rFonts w:asciiTheme="majorHAnsi" w:eastAsia="Times New Roman" w:hAnsiTheme="majorHAnsi" w:cs="Times New Roman"/>
          <w:b/>
          <w:bCs/>
          <w:kern w:val="0"/>
          <w:sz w:val="27"/>
          <w:szCs w:val="27"/>
          <w14:ligatures w14:val="none"/>
        </w:rPr>
        <w:t>1. CROSSWALK REVIEW: NDD to IDDSI</w:t>
      </w:r>
    </w:p>
    <w:p w14:paraId="65E6891B" w14:textId="77777777" w:rsidR="0016218B" w:rsidRPr="003172E2" w:rsidRDefault="0016218B" w:rsidP="0016218B">
      <w:p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The team reviewed the comprehensive crosswalk document comparing National Dysphagia Diet terminology and levels to IDDSI equivalents. This mapping is critical for ensuring accurate diet order transitions and staff education.</w:t>
      </w:r>
    </w:p>
    <w:p w14:paraId="5826C399" w14:textId="77777777" w:rsidR="0016218B" w:rsidRPr="003172E2" w:rsidRDefault="0016218B" w:rsidP="0016218B">
      <w:p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Key Changes in Terminology:</w:t>
      </w:r>
    </w:p>
    <w:p w14:paraId="622AA8E9" w14:textId="77777777" w:rsidR="0016218B" w:rsidRPr="003172E2" w:rsidRDefault="0016218B" w:rsidP="0016218B">
      <w:pPr>
        <w:numPr>
          <w:ilvl w:val="0"/>
          <w:numId w:val="15"/>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Previous NDD terms will be replaced with IDDSI standardized language</w:t>
      </w:r>
    </w:p>
    <w:p w14:paraId="199ED4CE" w14:textId="77777777" w:rsidR="0016218B" w:rsidRPr="003172E2" w:rsidRDefault="0016218B" w:rsidP="0016218B">
      <w:pPr>
        <w:numPr>
          <w:ilvl w:val="0"/>
          <w:numId w:val="15"/>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New color-coding system will be implemented across all diet levels</w:t>
      </w:r>
    </w:p>
    <w:p w14:paraId="7D56945C" w14:textId="77777777" w:rsidR="0016218B" w:rsidRPr="003172E2" w:rsidRDefault="0016218B" w:rsidP="0016218B">
      <w:pPr>
        <w:numPr>
          <w:ilvl w:val="0"/>
          <w:numId w:val="15"/>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Updated terminology will appear on menu cards, diet orders, and patient education materials</w:t>
      </w:r>
    </w:p>
    <w:p w14:paraId="7D869018" w14:textId="7BAA5CCF" w:rsidR="0016218B" w:rsidRPr="003172E2" w:rsidRDefault="0016218B" w:rsidP="0016218B">
      <w:pPr>
        <w:spacing w:after="0" w:line="240" w:lineRule="auto"/>
        <w:rPr>
          <w:rFonts w:asciiTheme="majorHAnsi" w:eastAsia="Times New Roman" w:hAnsiTheme="majorHAnsi" w:cs="Times New Roman"/>
          <w:kern w:val="0"/>
          <w14:ligatures w14:val="none"/>
        </w:rPr>
      </w:pPr>
    </w:p>
    <w:p w14:paraId="2E52E088" w14:textId="77777777" w:rsidR="0016218B" w:rsidRPr="003172E2" w:rsidRDefault="0016218B" w:rsidP="0016218B">
      <w:pPr>
        <w:spacing w:before="100" w:beforeAutospacing="1" w:after="100" w:afterAutospacing="1" w:line="240" w:lineRule="auto"/>
        <w:outlineLvl w:val="2"/>
        <w:rPr>
          <w:rFonts w:asciiTheme="majorHAnsi" w:eastAsia="Times New Roman" w:hAnsiTheme="majorHAnsi" w:cs="Times New Roman"/>
          <w:b/>
          <w:bCs/>
          <w:kern w:val="0"/>
          <w:sz w:val="27"/>
          <w:szCs w:val="27"/>
          <w14:ligatures w14:val="none"/>
        </w:rPr>
      </w:pPr>
      <w:r w:rsidRPr="003172E2">
        <w:rPr>
          <w:rFonts w:asciiTheme="majorHAnsi" w:eastAsia="Times New Roman" w:hAnsiTheme="majorHAnsi" w:cs="Times New Roman"/>
          <w:b/>
          <w:bCs/>
          <w:kern w:val="0"/>
          <w:sz w:val="27"/>
          <w:szCs w:val="27"/>
          <w14:ligatures w14:val="none"/>
        </w:rPr>
        <w:t>2. MINCED &amp; MOIST LEVEL 5 DIET (MM5) - SIGNIFICANT CHANGES</w:t>
      </w:r>
    </w:p>
    <w:p w14:paraId="3C7C85F7" w14:textId="77777777" w:rsidR="0016218B" w:rsidRPr="003172E2" w:rsidRDefault="0016218B" w:rsidP="0016218B">
      <w:p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Current State at Lourdes:</w:t>
      </w:r>
    </w:p>
    <w:p w14:paraId="102C364A" w14:textId="77777777" w:rsidR="0016218B" w:rsidRPr="003172E2" w:rsidRDefault="0016218B" w:rsidP="0016218B">
      <w:pPr>
        <w:numPr>
          <w:ilvl w:val="0"/>
          <w:numId w:val="16"/>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 xml:space="preserve">The hospital's previous </w:t>
      </w:r>
      <w:r w:rsidRPr="003172E2">
        <w:rPr>
          <w:rFonts w:asciiTheme="majorHAnsi" w:eastAsia="Times New Roman" w:hAnsiTheme="majorHAnsi" w:cs="Times New Roman"/>
          <w:b/>
          <w:bCs/>
          <w:kern w:val="0"/>
          <w14:ligatures w14:val="none"/>
        </w:rPr>
        <w:t>Mechanical Soft diet</w:t>
      </w:r>
      <w:r w:rsidRPr="003172E2">
        <w:rPr>
          <w:rFonts w:asciiTheme="majorHAnsi" w:eastAsia="Times New Roman" w:hAnsiTheme="majorHAnsi" w:cs="Times New Roman"/>
          <w:kern w:val="0"/>
          <w14:ligatures w14:val="none"/>
        </w:rPr>
        <w:t xml:space="preserve"> is currently being served for Minced &amp; Moist consistency</w:t>
      </w:r>
    </w:p>
    <w:p w14:paraId="0B2B7B65" w14:textId="77777777" w:rsidR="0016218B" w:rsidRPr="003172E2" w:rsidRDefault="0016218B" w:rsidP="0016218B">
      <w:pPr>
        <w:numPr>
          <w:ilvl w:val="0"/>
          <w:numId w:val="16"/>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This is a temporary measure during the transition period</w:t>
      </w:r>
    </w:p>
    <w:p w14:paraId="1E29823F" w14:textId="77777777" w:rsidR="0016218B" w:rsidRPr="003172E2" w:rsidRDefault="0016218B" w:rsidP="0016218B">
      <w:p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Changes Required for IDDSI Compliance:</w:t>
      </w:r>
      <w:r w:rsidRPr="003172E2">
        <w:rPr>
          <w:rFonts w:asciiTheme="majorHAnsi" w:eastAsia="Times New Roman" w:hAnsiTheme="majorHAnsi" w:cs="Times New Roman"/>
          <w:kern w:val="0"/>
          <w14:ligatures w14:val="none"/>
        </w:rPr>
        <w:t xml:space="preserve"> The transition to </w:t>
      </w:r>
      <w:r w:rsidRPr="003172E2">
        <w:rPr>
          <w:rFonts w:asciiTheme="majorHAnsi" w:eastAsia="Times New Roman" w:hAnsiTheme="majorHAnsi" w:cs="Times New Roman"/>
          <w:b/>
          <w:bCs/>
          <w:kern w:val="0"/>
          <w14:ligatures w14:val="none"/>
        </w:rPr>
        <w:t>IDDSI Minced &amp; Moist (MM5)</w:t>
      </w:r>
      <w:r w:rsidRPr="003172E2">
        <w:rPr>
          <w:rFonts w:asciiTheme="majorHAnsi" w:eastAsia="Times New Roman" w:hAnsiTheme="majorHAnsi" w:cs="Times New Roman"/>
          <w:kern w:val="0"/>
          <w14:ligatures w14:val="none"/>
        </w:rPr>
        <w:t xml:space="preserve"> will result in significantly different food presentation and preparation standards.</w:t>
      </w:r>
    </w:p>
    <w:p w14:paraId="39767956" w14:textId="77777777" w:rsidR="0016218B" w:rsidRPr="003172E2" w:rsidRDefault="0016218B" w:rsidP="0016218B">
      <w:p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Example - Meat Preparation:</w:t>
      </w:r>
    </w:p>
    <w:p w14:paraId="1119B8E7" w14:textId="77777777" w:rsidR="0016218B" w:rsidRPr="003172E2" w:rsidRDefault="0016218B" w:rsidP="0016218B">
      <w:pPr>
        <w:numPr>
          <w:ilvl w:val="0"/>
          <w:numId w:val="17"/>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Current (Mechanical Soft):</w:t>
      </w:r>
      <w:r w:rsidRPr="003172E2">
        <w:rPr>
          <w:rFonts w:asciiTheme="majorHAnsi" w:eastAsia="Times New Roman" w:hAnsiTheme="majorHAnsi" w:cs="Times New Roman"/>
          <w:kern w:val="0"/>
          <w14:ligatures w14:val="none"/>
        </w:rPr>
        <w:t xml:space="preserve"> Ground consistency meat</w:t>
      </w:r>
    </w:p>
    <w:p w14:paraId="22D73589" w14:textId="77777777" w:rsidR="0016218B" w:rsidRPr="003172E2" w:rsidRDefault="0016218B" w:rsidP="0016218B">
      <w:pPr>
        <w:numPr>
          <w:ilvl w:val="0"/>
          <w:numId w:val="17"/>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New (IDDSI MM5):</w:t>
      </w:r>
      <w:r w:rsidRPr="003172E2">
        <w:rPr>
          <w:rFonts w:asciiTheme="majorHAnsi" w:eastAsia="Times New Roman" w:hAnsiTheme="majorHAnsi" w:cs="Times New Roman"/>
          <w:kern w:val="0"/>
          <w14:ligatures w14:val="none"/>
        </w:rPr>
        <w:t xml:space="preserve"> Meat pieces sized to </w:t>
      </w:r>
      <w:r w:rsidRPr="003172E2">
        <w:rPr>
          <w:rFonts w:asciiTheme="majorHAnsi" w:eastAsia="Times New Roman" w:hAnsiTheme="majorHAnsi" w:cs="Times New Roman"/>
          <w:b/>
          <w:bCs/>
          <w:kern w:val="0"/>
          <w14:ligatures w14:val="none"/>
        </w:rPr>
        <w:t>fit between fork prongs</w:t>
      </w:r>
      <w:r w:rsidRPr="003172E2">
        <w:rPr>
          <w:rFonts w:asciiTheme="majorHAnsi" w:eastAsia="Times New Roman" w:hAnsiTheme="majorHAnsi" w:cs="Times New Roman"/>
          <w:kern w:val="0"/>
          <w14:ligatures w14:val="none"/>
        </w:rPr>
        <w:t xml:space="preserve"> (approximately 4mm x 4mm)</w:t>
      </w:r>
    </w:p>
    <w:p w14:paraId="352D846A" w14:textId="77777777" w:rsidR="0016218B" w:rsidRPr="003172E2" w:rsidRDefault="0016218B" w:rsidP="0016218B">
      <w:p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Food Safety &amp; Consistency Considerations:</w:t>
      </w:r>
    </w:p>
    <w:p w14:paraId="2E3DA077" w14:textId="77777777" w:rsidR="0016218B" w:rsidRPr="003172E2" w:rsidRDefault="0016218B" w:rsidP="0016218B">
      <w:pPr>
        <w:numPr>
          <w:ilvl w:val="0"/>
          <w:numId w:val="18"/>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 xml:space="preserve">MM5 level foods can be </w:t>
      </w:r>
      <w:r w:rsidRPr="003172E2">
        <w:rPr>
          <w:rFonts w:asciiTheme="majorHAnsi" w:eastAsia="Times New Roman" w:hAnsiTheme="majorHAnsi" w:cs="Times New Roman"/>
          <w:b/>
          <w:bCs/>
          <w:kern w:val="0"/>
          <w14:ligatures w14:val="none"/>
        </w:rPr>
        <w:t>purchased from existing food vendors</w:t>
      </w:r>
      <w:r w:rsidRPr="003172E2">
        <w:rPr>
          <w:rFonts w:asciiTheme="majorHAnsi" w:eastAsia="Times New Roman" w:hAnsiTheme="majorHAnsi" w:cs="Times New Roman"/>
          <w:kern w:val="0"/>
          <w14:ligatures w14:val="none"/>
        </w:rPr>
        <w:t xml:space="preserve">, which will: </w:t>
      </w:r>
    </w:p>
    <w:p w14:paraId="0D41B36D" w14:textId="77777777" w:rsidR="0016218B" w:rsidRPr="003172E2" w:rsidRDefault="0016218B" w:rsidP="0016218B">
      <w:pPr>
        <w:numPr>
          <w:ilvl w:val="1"/>
          <w:numId w:val="18"/>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Ensure consistency in food preparation across meals</w:t>
      </w:r>
    </w:p>
    <w:p w14:paraId="2C8D06EF" w14:textId="77777777" w:rsidR="0016218B" w:rsidRPr="003172E2" w:rsidRDefault="0016218B" w:rsidP="0016218B">
      <w:pPr>
        <w:numPr>
          <w:ilvl w:val="1"/>
          <w:numId w:val="18"/>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Improve patient safety through standardized portion sizing</w:t>
      </w:r>
    </w:p>
    <w:p w14:paraId="394FCA5A" w14:textId="77777777" w:rsidR="0016218B" w:rsidRPr="003172E2" w:rsidRDefault="0016218B" w:rsidP="0016218B">
      <w:pPr>
        <w:numPr>
          <w:ilvl w:val="1"/>
          <w:numId w:val="18"/>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Reduce kitchen preparation variability</w:t>
      </w:r>
    </w:p>
    <w:p w14:paraId="4512BC22" w14:textId="77777777" w:rsidR="0016218B" w:rsidRPr="003172E2" w:rsidRDefault="0016218B" w:rsidP="0016218B">
      <w:pPr>
        <w:numPr>
          <w:ilvl w:val="1"/>
          <w:numId w:val="18"/>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lastRenderedPageBreak/>
        <w:t>Meet IDDSI testing requirements</w:t>
      </w:r>
    </w:p>
    <w:p w14:paraId="7AC82B3B" w14:textId="77777777" w:rsidR="0016218B" w:rsidRPr="003172E2" w:rsidRDefault="0016218B" w:rsidP="0016218B">
      <w:p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Vendor Product Testing:</w:t>
      </w:r>
    </w:p>
    <w:p w14:paraId="6C2F7031" w14:textId="77777777" w:rsidR="0016218B" w:rsidRPr="003172E2" w:rsidRDefault="0016218B" w:rsidP="0016218B">
      <w:pPr>
        <w:numPr>
          <w:ilvl w:val="0"/>
          <w:numId w:val="19"/>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Medtrition representative</w:t>
      </w:r>
      <w:r w:rsidRPr="003172E2">
        <w:rPr>
          <w:rFonts w:asciiTheme="majorHAnsi" w:eastAsia="Times New Roman" w:hAnsiTheme="majorHAnsi" w:cs="Times New Roman"/>
          <w:kern w:val="0"/>
          <w14:ligatures w14:val="none"/>
        </w:rPr>
        <w:t xml:space="preserve"> will conduct an </w:t>
      </w:r>
      <w:r w:rsidRPr="003172E2">
        <w:rPr>
          <w:rFonts w:asciiTheme="majorHAnsi" w:eastAsia="Times New Roman" w:hAnsiTheme="majorHAnsi" w:cs="Times New Roman"/>
          <w:b/>
          <w:bCs/>
          <w:kern w:val="0"/>
          <w14:ligatures w14:val="none"/>
        </w:rPr>
        <w:t>on-site taste test</w:t>
      </w:r>
      <w:r w:rsidRPr="003172E2">
        <w:rPr>
          <w:rFonts w:asciiTheme="majorHAnsi" w:eastAsia="Times New Roman" w:hAnsiTheme="majorHAnsi" w:cs="Times New Roman"/>
          <w:kern w:val="0"/>
          <w14:ligatures w14:val="none"/>
        </w:rPr>
        <w:t xml:space="preserve"> at Lourdes</w:t>
      </w:r>
    </w:p>
    <w:p w14:paraId="72EFE815" w14:textId="77777777" w:rsidR="0016218B" w:rsidRPr="003172E2" w:rsidRDefault="0016218B" w:rsidP="0016218B">
      <w:pPr>
        <w:numPr>
          <w:ilvl w:val="0"/>
          <w:numId w:val="19"/>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Scheduled:</w:t>
      </w:r>
      <w:r w:rsidRPr="003172E2">
        <w:rPr>
          <w:rFonts w:asciiTheme="majorHAnsi" w:eastAsia="Times New Roman" w:hAnsiTheme="majorHAnsi" w:cs="Times New Roman"/>
          <w:kern w:val="0"/>
          <w14:ligatures w14:val="none"/>
        </w:rPr>
        <w:t xml:space="preserve"> April/May 2026</w:t>
      </w:r>
    </w:p>
    <w:p w14:paraId="78A75733" w14:textId="77777777" w:rsidR="0016218B" w:rsidRPr="003172E2" w:rsidRDefault="0016218B" w:rsidP="0016218B">
      <w:pPr>
        <w:numPr>
          <w:ilvl w:val="0"/>
          <w:numId w:val="19"/>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Purpose:</w:t>
      </w:r>
      <w:r w:rsidRPr="003172E2">
        <w:rPr>
          <w:rFonts w:asciiTheme="majorHAnsi" w:eastAsia="Times New Roman" w:hAnsiTheme="majorHAnsi" w:cs="Times New Roman"/>
          <w:kern w:val="0"/>
          <w14:ligatures w14:val="none"/>
        </w:rPr>
        <w:t xml:space="preserve"> Evaluate pre-prepared MM5 products for quality, palatability, and compliance</w:t>
      </w:r>
    </w:p>
    <w:p w14:paraId="46C93D2F" w14:textId="49EBF1DC" w:rsidR="0016218B" w:rsidRPr="003172E2" w:rsidRDefault="0016218B" w:rsidP="0016218B">
      <w:pPr>
        <w:spacing w:after="0" w:line="240" w:lineRule="auto"/>
        <w:rPr>
          <w:rFonts w:asciiTheme="majorHAnsi" w:eastAsia="Times New Roman" w:hAnsiTheme="majorHAnsi" w:cs="Times New Roman"/>
          <w:kern w:val="0"/>
          <w14:ligatures w14:val="none"/>
        </w:rPr>
      </w:pPr>
    </w:p>
    <w:p w14:paraId="313CFF14" w14:textId="77777777" w:rsidR="0016218B" w:rsidRPr="003172E2" w:rsidRDefault="0016218B" w:rsidP="0016218B">
      <w:pPr>
        <w:spacing w:before="100" w:beforeAutospacing="1" w:after="100" w:afterAutospacing="1" w:line="240" w:lineRule="auto"/>
        <w:outlineLvl w:val="2"/>
        <w:rPr>
          <w:rFonts w:asciiTheme="majorHAnsi" w:eastAsia="Times New Roman" w:hAnsiTheme="majorHAnsi" w:cs="Times New Roman"/>
          <w:b/>
          <w:bCs/>
          <w:kern w:val="0"/>
          <w:sz w:val="27"/>
          <w:szCs w:val="27"/>
          <w14:ligatures w14:val="none"/>
        </w:rPr>
      </w:pPr>
      <w:r w:rsidRPr="003172E2">
        <w:rPr>
          <w:rFonts w:asciiTheme="majorHAnsi" w:eastAsia="Times New Roman" w:hAnsiTheme="majorHAnsi" w:cs="Times New Roman"/>
          <w:b/>
          <w:bCs/>
          <w:kern w:val="0"/>
          <w:sz w:val="27"/>
          <w:szCs w:val="27"/>
          <w14:ligatures w14:val="none"/>
        </w:rPr>
        <w:t>3. LEVEL 7 DIETS - BREAD APPROVAL</w:t>
      </w:r>
    </w:p>
    <w:p w14:paraId="0C12754A" w14:textId="77777777" w:rsidR="0016218B" w:rsidRPr="003172E2" w:rsidRDefault="0016218B" w:rsidP="0016218B">
      <w:p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Decision Reached:</w:t>
      </w:r>
      <w:r w:rsidRPr="003172E2">
        <w:rPr>
          <w:rFonts w:asciiTheme="majorHAnsi" w:eastAsia="Times New Roman" w:hAnsiTheme="majorHAnsi" w:cs="Times New Roman"/>
          <w:kern w:val="0"/>
          <w14:ligatures w14:val="none"/>
        </w:rPr>
        <w:t xml:space="preserve"> The team received </w:t>
      </w:r>
      <w:r w:rsidRPr="003172E2">
        <w:rPr>
          <w:rFonts w:asciiTheme="majorHAnsi" w:eastAsia="Times New Roman" w:hAnsiTheme="majorHAnsi" w:cs="Times New Roman"/>
          <w:b/>
          <w:bCs/>
          <w:kern w:val="0"/>
          <w14:ligatures w14:val="none"/>
        </w:rPr>
        <w:t>system-wide Speech-Language Pathology (SLP) approval</w:t>
      </w:r>
      <w:r w:rsidRPr="003172E2">
        <w:rPr>
          <w:rFonts w:asciiTheme="majorHAnsi" w:eastAsia="Times New Roman" w:hAnsiTheme="majorHAnsi" w:cs="Times New Roman"/>
          <w:kern w:val="0"/>
          <w14:ligatures w14:val="none"/>
        </w:rPr>
        <w:t xml:space="preserve"> for bread service on both Level 7 diet variations:</w:t>
      </w:r>
    </w:p>
    <w:p w14:paraId="3B2A5540" w14:textId="77777777" w:rsidR="0016218B" w:rsidRPr="003172E2" w:rsidRDefault="0016218B" w:rsidP="0016218B">
      <w:pPr>
        <w:numPr>
          <w:ilvl w:val="0"/>
          <w:numId w:val="20"/>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Regular Level 7 Diet</w:t>
      </w:r>
    </w:p>
    <w:p w14:paraId="62154905" w14:textId="77777777" w:rsidR="0016218B" w:rsidRPr="003172E2" w:rsidRDefault="0016218B" w:rsidP="0016218B">
      <w:pPr>
        <w:numPr>
          <w:ilvl w:val="0"/>
          <w:numId w:val="20"/>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Easy to Chew Level 7 Diet</w:t>
      </w:r>
    </w:p>
    <w:p w14:paraId="659F3DAC" w14:textId="77777777" w:rsidR="0016218B" w:rsidRPr="003172E2" w:rsidRDefault="0016218B" w:rsidP="0016218B">
      <w:p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Approved Bread Types:</w:t>
      </w:r>
    </w:p>
    <w:p w14:paraId="290DEF2A" w14:textId="133D28D1" w:rsidR="0016218B" w:rsidRPr="003172E2" w:rsidRDefault="0016218B" w:rsidP="0016218B">
      <w:pPr>
        <w:numPr>
          <w:ilvl w:val="0"/>
          <w:numId w:val="21"/>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Soft sandwich bread only</w:t>
      </w:r>
    </w:p>
    <w:p w14:paraId="169CE584" w14:textId="77777777" w:rsidR="0016218B" w:rsidRPr="003172E2" w:rsidRDefault="0016218B" w:rsidP="0016218B">
      <w:p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Prohibited Bread Types:</w:t>
      </w:r>
    </w:p>
    <w:p w14:paraId="1C1DC8D4" w14:textId="5EBCCF86" w:rsidR="0016218B" w:rsidRPr="003172E2" w:rsidRDefault="0016218B" w:rsidP="0016218B">
      <w:pPr>
        <w:numPr>
          <w:ilvl w:val="0"/>
          <w:numId w:val="22"/>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Rolls</w:t>
      </w:r>
    </w:p>
    <w:p w14:paraId="3DAE389E" w14:textId="43056319" w:rsidR="0016218B" w:rsidRPr="003172E2" w:rsidRDefault="0016218B" w:rsidP="0016218B">
      <w:pPr>
        <w:numPr>
          <w:ilvl w:val="0"/>
          <w:numId w:val="22"/>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 xml:space="preserve"> Wraps</w:t>
      </w:r>
    </w:p>
    <w:p w14:paraId="5FBEE9CD" w14:textId="5F225435" w:rsidR="0016218B" w:rsidRPr="003172E2" w:rsidRDefault="0016218B" w:rsidP="0016218B">
      <w:pPr>
        <w:numPr>
          <w:ilvl w:val="0"/>
          <w:numId w:val="22"/>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English muffins</w:t>
      </w:r>
    </w:p>
    <w:p w14:paraId="3A1C4699" w14:textId="1F42C415" w:rsidR="0016218B" w:rsidRPr="003172E2" w:rsidRDefault="0016218B" w:rsidP="0016218B">
      <w:pPr>
        <w:numPr>
          <w:ilvl w:val="0"/>
          <w:numId w:val="22"/>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 xml:space="preserve"> Bagels</w:t>
      </w:r>
    </w:p>
    <w:p w14:paraId="69CD2F5A" w14:textId="18B2D284" w:rsidR="0016218B" w:rsidRPr="003172E2" w:rsidRDefault="0016218B" w:rsidP="0016218B">
      <w:pPr>
        <w:numPr>
          <w:ilvl w:val="0"/>
          <w:numId w:val="22"/>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Crusty breads</w:t>
      </w:r>
    </w:p>
    <w:p w14:paraId="7F9E6C61" w14:textId="5815E251" w:rsidR="0016218B" w:rsidRPr="003172E2" w:rsidRDefault="0016218B" w:rsidP="0016218B">
      <w:pPr>
        <w:numPr>
          <w:ilvl w:val="0"/>
          <w:numId w:val="22"/>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Other firm bread products</w:t>
      </w:r>
    </w:p>
    <w:p w14:paraId="7BB0B986" w14:textId="77777777" w:rsidR="0016218B" w:rsidRPr="003172E2" w:rsidRDefault="0016218B" w:rsidP="0016218B">
      <w:p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Rationale:</w:t>
      </w:r>
      <w:r w:rsidRPr="003172E2">
        <w:rPr>
          <w:rFonts w:asciiTheme="majorHAnsi" w:eastAsia="Times New Roman" w:hAnsiTheme="majorHAnsi" w:cs="Times New Roman"/>
          <w:kern w:val="0"/>
          <w14:ligatures w14:val="none"/>
        </w:rPr>
        <w:t xml:space="preserve"> Soft sandwich bread can be safely consumed by patients on Level 7 diets without increasing aspiration risk, while firmer bread products pose choking hazards.</w:t>
      </w:r>
    </w:p>
    <w:p w14:paraId="45CA4649" w14:textId="76603B12" w:rsidR="0016218B" w:rsidRPr="003172E2" w:rsidRDefault="0016218B" w:rsidP="0016218B">
      <w:pPr>
        <w:spacing w:after="0" w:line="240" w:lineRule="auto"/>
        <w:rPr>
          <w:rFonts w:asciiTheme="majorHAnsi" w:eastAsia="Times New Roman" w:hAnsiTheme="majorHAnsi" w:cs="Times New Roman"/>
          <w:kern w:val="0"/>
          <w14:ligatures w14:val="none"/>
        </w:rPr>
      </w:pPr>
    </w:p>
    <w:p w14:paraId="7BF73B0D" w14:textId="77777777" w:rsidR="0016218B" w:rsidRPr="003172E2" w:rsidRDefault="0016218B" w:rsidP="0016218B">
      <w:pPr>
        <w:spacing w:before="100" w:beforeAutospacing="1" w:after="100" w:afterAutospacing="1" w:line="240" w:lineRule="auto"/>
        <w:outlineLvl w:val="2"/>
        <w:rPr>
          <w:rFonts w:asciiTheme="majorHAnsi" w:eastAsia="Times New Roman" w:hAnsiTheme="majorHAnsi" w:cs="Times New Roman"/>
          <w:b/>
          <w:bCs/>
          <w:kern w:val="0"/>
          <w:sz w:val="27"/>
          <w:szCs w:val="27"/>
          <w14:ligatures w14:val="none"/>
        </w:rPr>
      </w:pPr>
      <w:r w:rsidRPr="003172E2">
        <w:rPr>
          <w:rFonts w:asciiTheme="majorHAnsi" w:eastAsia="Times New Roman" w:hAnsiTheme="majorHAnsi" w:cs="Times New Roman"/>
          <w:b/>
          <w:bCs/>
          <w:kern w:val="0"/>
          <w:sz w:val="27"/>
          <w:szCs w:val="27"/>
          <w14:ligatures w14:val="none"/>
        </w:rPr>
        <w:t>4. LIQUID CONSISTENCIES - TERMINOLOGY UPDATE</w:t>
      </w:r>
    </w:p>
    <w:p w14:paraId="56A16E70" w14:textId="77777777" w:rsidR="0016218B" w:rsidRPr="003172E2" w:rsidRDefault="0016218B" w:rsidP="0016218B">
      <w:p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Important Clarification:</w:t>
      </w:r>
    </w:p>
    <w:p w14:paraId="0A169D2D" w14:textId="77777777" w:rsidR="0016218B" w:rsidRPr="003172E2" w:rsidRDefault="0016218B" w:rsidP="0016218B">
      <w:pPr>
        <w:numPr>
          <w:ilvl w:val="0"/>
          <w:numId w:val="23"/>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Liquid consistencies themselves will NOT change</w:t>
      </w:r>
    </w:p>
    <w:p w14:paraId="20987CB3" w14:textId="77777777" w:rsidR="0016218B" w:rsidRPr="003172E2" w:rsidRDefault="0016218B" w:rsidP="0016218B">
      <w:pPr>
        <w:numPr>
          <w:ilvl w:val="0"/>
          <w:numId w:val="23"/>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Only terminology and labeling</w:t>
      </w:r>
      <w:r w:rsidRPr="003172E2">
        <w:rPr>
          <w:rFonts w:asciiTheme="majorHAnsi" w:eastAsia="Times New Roman" w:hAnsiTheme="majorHAnsi" w:cs="Times New Roman"/>
          <w:kern w:val="0"/>
          <w14:ligatures w14:val="none"/>
        </w:rPr>
        <w:t xml:space="preserve"> will be updated to align with IDDSI standards</w:t>
      </w:r>
    </w:p>
    <w:p w14:paraId="14F49F18" w14:textId="77777777" w:rsidR="0016218B" w:rsidRPr="003172E2" w:rsidRDefault="0016218B" w:rsidP="0016218B">
      <w:p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Product Labeling Updates:</w:t>
      </w:r>
    </w:p>
    <w:p w14:paraId="07881AD0" w14:textId="77777777" w:rsidR="0016218B" w:rsidRPr="003172E2" w:rsidRDefault="0016218B" w:rsidP="0016218B">
      <w:p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lastRenderedPageBreak/>
        <w:t>Pre-Thickened Juices:</w:t>
      </w:r>
    </w:p>
    <w:p w14:paraId="0B794ECB" w14:textId="77777777" w:rsidR="0016218B" w:rsidRPr="003172E2" w:rsidRDefault="0016218B" w:rsidP="0016218B">
      <w:pPr>
        <w:numPr>
          <w:ilvl w:val="0"/>
          <w:numId w:val="24"/>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 xml:space="preserve">Currently purchased products already display both: </w:t>
      </w:r>
    </w:p>
    <w:p w14:paraId="47D0822F" w14:textId="77777777" w:rsidR="0016218B" w:rsidRPr="003172E2" w:rsidRDefault="0016218B" w:rsidP="0016218B">
      <w:pPr>
        <w:numPr>
          <w:ilvl w:val="1"/>
          <w:numId w:val="24"/>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Old dysphagia diet description (NDD terminology)</w:t>
      </w:r>
    </w:p>
    <w:p w14:paraId="251F2702" w14:textId="77777777" w:rsidR="0016218B" w:rsidRPr="003172E2" w:rsidRDefault="0016218B" w:rsidP="0016218B">
      <w:pPr>
        <w:numPr>
          <w:ilvl w:val="1"/>
          <w:numId w:val="24"/>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New IDDSI terminology and color coding</w:t>
      </w:r>
    </w:p>
    <w:p w14:paraId="37283AB7" w14:textId="77777777" w:rsidR="0016218B" w:rsidRPr="003172E2" w:rsidRDefault="0016218B" w:rsidP="0016218B">
      <w:pPr>
        <w:numPr>
          <w:ilvl w:val="0"/>
          <w:numId w:val="24"/>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No product substitution required</w:t>
      </w:r>
    </w:p>
    <w:p w14:paraId="1D6140CB" w14:textId="77777777" w:rsidR="0016218B" w:rsidRPr="003172E2" w:rsidRDefault="0016218B" w:rsidP="0016218B">
      <w:p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Simply Thick Bottles:</w:t>
      </w:r>
    </w:p>
    <w:p w14:paraId="36FF7C12" w14:textId="77777777" w:rsidR="0016218B" w:rsidRPr="003172E2" w:rsidRDefault="0016218B" w:rsidP="0016218B">
      <w:pPr>
        <w:numPr>
          <w:ilvl w:val="0"/>
          <w:numId w:val="25"/>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 xml:space="preserve">Product packaging now includes: </w:t>
      </w:r>
    </w:p>
    <w:p w14:paraId="02478D98" w14:textId="77777777" w:rsidR="0016218B" w:rsidRPr="003172E2" w:rsidRDefault="0016218B" w:rsidP="0016218B">
      <w:pPr>
        <w:numPr>
          <w:ilvl w:val="1"/>
          <w:numId w:val="25"/>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Updated IDDSI terminology</w:t>
      </w:r>
    </w:p>
    <w:p w14:paraId="0E0FA589" w14:textId="77777777" w:rsidR="0016218B" w:rsidRPr="003172E2" w:rsidRDefault="0016218B" w:rsidP="0016218B">
      <w:pPr>
        <w:numPr>
          <w:ilvl w:val="1"/>
          <w:numId w:val="25"/>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New IDDSI color-coding system</w:t>
      </w:r>
    </w:p>
    <w:p w14:paraId="094E3DC9" w14:textId="77777777" w:rsidR="0016218B" w:rsidRPr="003172E2" w:rsidRDefault="0016218B" w:rsidP="0016218B">
      <w:pPr>
        <w:numPr>
          <w:ilvl w:val="0"/>
          <w:numId w:val="25"/>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Staff can reference these labels for accurate preparation</w:t>
      </w:r>
    </w:p>
    <w:p w14:paraId="19A4F74D" w14:textId="77777777" w:rsidR="0016218B" w:rsidRPr="003172E2" w:rsidRDefault="0016218B" w:rsidP="0016218B">
      <w:p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Reference Materials:</w:t>
      </w:r>
    </w:p>
    <w:p w14:paraId="68B0100C" w14:textId="77777777" w:rsidR="0016218B" w:rsidRPr="003172E2" w:rsidRDefault="0016218B" w:rsidP="0016218B">
      <w:pPr>
        <w:numPr>
          <w:ilvl w:val="0"/>
          <w:numId w:val="26"/>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 xml:space="preserve">Educational slides with IDDSI liquid terminology and color coding will be available: </w:t>
      </w:r>
    </w:p>
    <w:p w14:paraId="45649CB6" w14:textId="77777777" w:rsidR="0016218B" w:rsidRPr="003172E2" w:rsidRDefault="0016218B" w:rsidP="0016218B">
      <w:pPr>
        <w:numPr>
          <w:ilvl w:val="1"/>
          <w:numId w:val="26"/>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In kitchen preparation areas</w:t>
      </w:r>
    </w:p>
    <w:p w14:paraId="3FDCD1BA" w14:textId="77777777" w:rsidR="0016218B" w:rsidRPr="003172E2" w:rsidRDefault="0016218B" w:rsidP="0016218B">
      <w:pPr>
        <w:numPr>
          <w:ilvl w:val="1"/>
          <w:numId w:val="26"/>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On patient care units</w:t>
      </w:r>
    </w:p>
    <w:p w14:paraId="15669DB8" w14:textId="77777777" w:rsidR="0016218B" w:rsidRPr="003172E2" w:rsidRDefault="0016218B" w:rsidP="0016218B">
      <w:pPr>
        <w:numPr>
          <w:ilvl w:val="1"/>
          <w:numId w:val="26"/>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For staff reference and training</w:t>
      </w:r>
    </w:p>
    <w:p w14:paraId="1CBD6AD2" w14:textId="2E42F712" w:rsidR="0016218B" w:rsidRPr="003172E2" w:rsidRDefault="0016218B" w:rsidP="0016218B">
      <w:pPr>
        <w:spacing w:after="0" w:line="240" w:lineRule="auto"/>
        <w:rPr>
          <w:rFonts w:asciiTheme="majorHAnsi" w:eastAsia="Times New Roman" w:hAnsiTheme="majorHAnsi" w:cs="Times New Roman"/>
          <w:kern w:val="0"/>
          <w14:ligatures w14:val="none"/>
        </w:rPr>
      </w:pPr>
    </w:p>
    <w:p w14:paraId="29B7BF00" w14:textId="77777777" w:rsidR="0016218B" w:rsidRPr="003172E2" w:rsidRDefault="0016218B" w:rsidP="0016218B">
      <w:pPr>
        <w:spacing w:before="100" w:beforeAutospacing="1" w:after="100" w:afterAutospacing="1" w:line="240" w:lineRule="auto"/>
        <w:outlineLvl w:val="2"/>
        <w:rPr>
          <w:rFonts w:asciiTheme="majorHAnsi" w:eastAsia="Times New Roman" w:hAnsiTheme="majorHAnsi" w:cs="Times New Roman"/>
          <w:b/>
          <w:bCs/>
          <w:kern w:val="0"/>
          <w:sz w:val="27"/>
          <w:szCs w:val="27"/>
          <w14:ligatures w14:val="none"/>
        </w:rPr>
      </w:pPr>
      <w:r w:rsidRPr="003172E2">
        <w:rPr>
          <w:rFonts w:asciiTheme="majorHAnsi" w:eastAsia="Times New Roman" w:hAnsiTheme="majorHAnsi" w:cs="Times New Roman"/>
          <w:b/>
          <w:bCs/>
          <w:kern w:val="0"/>
          <w:sz w:val="27"/>
          <w:szCs w:val="27"/>
          <w14:ligatures w14:val="none"/>
        </w:rPr>
        <w:t>5. SYSTEM-LEVEL EDUCATION INITIATIVES</w:t>
      </w:r>
    </w:p>
    <w:p w14:paraId="09272C22" w14:textId="77777777" w:rsidR="0016218B" w:rsidRPr="003172E2" w:rsidRDefault="0016218B" w:rsidP="0016218B">
      <w:p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Update from Melissa (System Representative):</w:t>
      </w:r>
    </w:p>
    <w:p w14:paraId="3ED4D29E" w14:textId="77777777" w:rsidR="0016218B" w:rsidRPr="003172E2" w:rsidRDefault="0016218B" w:rsidP="0016218B">
      <w:p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Oracle Learn Module Development:</w:t>
      </w:r>
    </w:p>
    <w:p w14:paraId="05A0CF12" w14:textId="77777777" w:rsidR="0016218B" w:rsidRPr="003172E2" w:rsidRDefault="0016218B" w:rsidP="0016218B">
      <w:pPr>
        <w:numPr>
          <w:ilvl w:val="0"/>
          <w:numId w:val="27"/>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 xml:space="preserve">IDDSI training module </w:t>
      </w:r>
      <w:r w:rsidRPr="003172E2">
        <w:rPr>
          <w:rFonts w:asciiTheme="majorHAnsi" w:eastAsia="Times New Roman" w:hAnsiTheme="majorHAnsi" w:cs="Times New Roman"/>
          <w:b/>
          <w:bCs/>
          <w:kern w:val="0"/>
          <w14:ligatures w14:val="none"/>
        </w:rPr>
        <w:t>may be combined with Stroke education</w:t>
      </w:r>
      <w:r w:rsidRPr="003172E2">
        <w:rPr>
          <w:rFonts w:asciiTheme="majorHAnsi" w:eastAsia="Times New Roman" w:hAnsiTheme="majorHAnsi" w:cs="Times New Roman"/>
          <w:kern w:val="0"/>
          <w14:ligatures w14:val="none"/>
        </w:rPr>
        <w:t xml:space="preserve"> module</w:t>
      </w:r>
    </w:p>
    <w:p w14:paraId="05348696" w14:textId="77777777" w:rsidR="0016218B" w:rsidRPr="003172E2" w:rsidRDefault="0016218B" w:rsidP="0016218B">
      <w:pPr>
        <w:numPr>
          <w:ilvl w:val="0"/>
          <w:numId w:val="27"/>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Rationale: Dysphagia is common post-stroke; combined education improves efficiency</w:t>
      </w:r>
    </w:p>
    <w:p w14:paraId="4B1BDFF0" w14:textId="77777777" w:rsidR="0016218B" w:rsidRPr="003172E2" w:rsidRDefault="0016218B" w:rsidP="0016218B">
      <w:pPr>
        <w:numPr>
          <w:ilvl w:val="0"/>
          <w:numId w:val="27"/>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Target audience: Nursing staff, dietary staff, allied health professionals</w:t>
      </w:r>
    </w:p>
    <w:p w14:paraId="076AE3EA" w14:textId="77777777" w:rsidR="0016218B" w:rsidRPr="003172E2" w:rsidRDefault="0016218B" w:rsidP="0016218B">
      <w:p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Physician Education:</w:t>
      </w:r>
    </w:p>
    <w:p w14:paraId="2AB646CD" w14:textId="77777777" w:rsidR="0016218B" w:rsidRPr="003172E2" w:rsidRDefault="0016218B" w:rsidP="0016218B">
      <w:pPr>
        <w:numPr>
          <w:ilvl w:val="0"/>
          <w:numId w:val="28"/>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 xml:space="preserve">Will be </w:t>
      </w:r>
      <w:r w:rsidRPr="003172E2">
        <w:rPr>
          <w:rFonts w:asciiTheme="majorHAnsi" w:eastAsia="Times New Roman" w:hAnsiTheme="majorHAnsi" w:cs="Times New Roman"/>
          <w:b/>
          <w:bCs/>
          <w:kern w:val="0"/>
          <w14:ligatures w14:val="none"/>
        </w:rPr>
        <w:t>separate from Oracle Learn</w:t>
      </w:r>
      <w:r w:rsidRPr="003172E2">
        <w:rPr>
          <w:rFonts w:asciiTheme="majorHAnsi" w:eastAsia="Times New Roman" w:hAnsiTheme="majorHAnsi" w:cs="Times New Roman"/>
          <w:kern w:val="0"/>
          <w14:ligatures w14:val="none"/>
        </w:rPr>
        <w:t xml:space="preserve"> platform</w:t>
      </w:r>
    </w:p>
    <w:p w14:paraId="2DC6E231" w14:textId="77777777" w:rsidR="0016218B" w:rsidRPr="003172E2" w:rsidRDefault="0016218B" w:rsidP="0016218B">
      <w:pPr>
        <w:numPr>
          <w:ilvl w:val="0"/>
          <w:numId w:val="28"/>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 xml:space="preserve">Format: </w:t>
      </w:r>
      <w:r w:rsidRPr="003172E2">
        <w:rPr>
          <w:rFonts w:asciiTheme="majorHAnsi" w:eastAsia="Times New Roman" w:hAnsiTheme="majorHAnsi" w:cs="Times New Roman"/>
          <w:b/>
          <w:bCs/>
          <w:kern w:val="0"/>
          <w14:ligatures w14:val="none"/>
        </w:rPr>
        <w:t>Brief informational blurbs</w:t>
      </w:r>
      <w:r w:rsidRPr="003172E2">
        <w:rPr>
          <w:rFonts w:asciiTheme="majorHAnsi" w:eastAsia="Times New Roman" w:hAnsiTheme="majorHAnsi" w:cs="Times New Roman"/>
          <w:kern w:val="0"/>
          <w14:ligatures w14:val="none"/>
        </w:rPr>
        <w:t xml:space="preserve"> designed for busy physician schedules</w:t>
      </w:r>
    </w:p>
    <w:p w14:paraId="41E042B9" w14:textId="77777777" w:rsidR="0016218B" w:rsidRPr="003172E2" w:rsidRDefault="0016218B" w:rsidP="0016218B">
      <w:pPr>
        <w:numPr>
          <w:ilvl w:val="0"/>
          <w:numId w:val="28"/>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Delivery method: To be determined (email summaries, pocket cards, quick reference guides)</w:t>
      </w:r>
    </w:p>
    <w:p w14:paraId="536C93A4" w14:textId="77777777" w:rsidR="0016218B" w:rsidRPr="003172E2" w:rsidRDefault="0016218B" w:rsidP="0016218B">
      <w:pPr>
        <w:numPr>
          <w:ilvl w:val="0"/>
          <w:numId w:val="28"/>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Content focus: Diet order changes, new terminology, patient safety considerations</w:t>
      </w:r>
    </w:p>
    <w:p w14:paraId="0768CBA8" w14:textId="29D4E78A" w:rsidR="0016218B" w:rsidRPr="003172E2" w:rsidRDefault="0016218B" w:rsidP="0016218B">
      <w:pPr>
        <w:spacing w:after="0" w:line="240" w:lineRule="auto"/>
        <w:rPr>
          <w:rFonts w:asciiTheme="majorHAnsi" w:eastAsia="Times New Roman" w:hAnsiTheme="majorHAnsi" w:cs="Times New Roman"/>
          <w:kern w:val="0"/>
          <w14:ligatures w14:val="none"/>
        </w:rPr>
      </w:pPr>
    </w:p>
    <w:p w14:paraId="5A598DAC" w14:textId="77777777" w:rsidR="0016218B" w:rsidRPr="003172E2" w:rsidRDefault="0016218B" w:rsidP="0016218B">
      <w:pPr>
        <w:spacing w:before="100" w:beforeAutospacing="1" w:after="100" w:afterAutospacing="1" w:line="240" w:lineRule="auto"/>
        <w:outlineLvl w:val="1"/>
        <w:rPr>
          <w:rFonts w:asciiTheme="majorHAnsi" w:eastAsia="Times New Roman" w:hAnsiTheme="majorHAnsi" w:cs="Times New Roman"/>
          <w:b/>
          <w:bCs/>
          <w:kern w:val="0"/>
          <w:sz w:val="36"/>
          <w:szCs w:val="36"/>
          <w14:ligatures w14:val="none"/>
        </w:rPr>
      </w:pPr>
      <w:r w:rsidRPr="003172E2">
        <w:rPr>
          <w:rFonts w:asciiTheme="majorHAnsi" w:eastAsia="Times New Roman" w:hAnsiTheme="majorHAnsi" w:cs="Times New Roman"/>
          <w:b/>
          <w:bCs/>
          <w:kern w:val="0"/>
          <w:sz w:val="36"/>
          <w:szCs w:val="36"/>
          <w14:ligatures w14:val="none"/>
        </w:rPr>
        <w:t>CURRENT PROJECT STATUS</w:t>
      </w:r>
    </w:p>
    <w:p w14:paraId="389CEEAE" w14:textId="77777777" w:rsidR="0016218B" w:rsidRPr="003172E2" w:rsidRDefault="0016218B" w:rsidP="0016218B">
      <w:pPr>
        <w:spacing w:before="100" w:beforeAutospacing="1" w:after="100" w:afterAutospacing="1" w:line="240" w:lineRule="auto"/>
        <w:outlineLvl w:val="2"/>
        <w:rPr>
          <w:rFonts w:asciiTheme="majorHAnsi" w:eastAsia="Times New Roman" w:hAnsiTheme="majorHAnsi" w:cs="Times New Roman"/>
          <w:b/>
          <w:bCs/>
          <w:kern w:val="0"/>
          <w:sz w:val="27"/>
          <w:szCs w:val="27"/>
          <w14:ligatures w14:val="none"/>
        </w:rPr>
      </w:pPr>
      <w:r w:rsidRPr="003172E2">
        <w:rPr>
          <w:rFonts w:asciiTheme="majorHAnsi" w:eastAsia="Times New Roman" w:hAnsiTheme="majorHAnsi" w:cs="Times New Roman"/>
          <w:b/>
          <w:bCs/>
          <w:kern w:val="0"/>
          <w:sz w:val="27"/>
          <w:szCs w:val="27"/>
          <w14:ligatures w14:val="none"/>
        </w:rPr>
        <w:lastRenderedPageBreak/>
        <w:t>Menu Mapping Progress</w:t>
      </w:r>
    </w:p>
    <w:p w14:paraId="777D51F7" w14:textId="77777777" w:rsidR="0016218B" w:rsidRPr="003172E2" w:rsidRDefault="0016218B" w:rsidP="0016218B">
      <w:p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Task:</w:t>
      </w:r>
      <w:r w:rsidRPr="003172E2">
        <w:rPr>
          <w:rFonts w:asciiTheme="majorHAnsi" w:eastAsia="Times New Roman" w:hAnsiTheme="majorHAnsi" w:cs="Times New Roman"/>
          <w:kern w:val="0"/>
          <w14:ligatures w14:val="none"/>
        </w:rPr>
        <w:t xml:space="preserve"> Mapping current menu items and available food inventory to IDDSI diet levels</w:t>
      </w:r>
      <w:r w:rsidRPr="003172E2">
        <w:rPr>
          <w:rFonts w:asciiTheme="majorHAnsi" w:eastAsia="Times New Roman" w:hAnsiTheme="majorHAnsi" w:cs="Times New Roman"/>
          <w:kern w:val="0"/>
          <w14:ligatures w14:val="none"/>
        </w:rPr>
        <w:br/>
      </w:r>
      <w:r w:rsidRPr="003172E2">
        <w:rPr>
          <w:rFonts w:asciiTheme="majorHAnsi" w:eastAsia="Times New Roman" w:hAnsiTheme="majorHAnsi" w:cs="Times New Roman"/>
          <w:b/>
          <w:bCs/>
          <w:kern w:val="0"/>
          <w14:ligatures w14:val="none"/>
        </w:rPr>
        <w:t>Status:</w:t>
      </w:r>
      <w:r w:rsidRPr="003172E2">
        <w:rPr>
          <w:rFonts w:asciiTheme="majorHAnsi" w:eastAsia="Times New Roman" w:hAnsiTheme="majorHAnsi" w:cs="Times New Roman"/>
          <w:kern w:val="0"/>
          <w14:ligatures w14:val="none"/>
        </w:rPr>
        <w:t xml:space="preserve"> In progress</w:t>
      </w:r>
      <w:r w:rsidRPr="003172E2">
        <w:rPr>
          <w:rFonts w:asciiTheme="majorHAnsi" w:eastAsia="Times New Roman" w:hAnsiTheme="majorHAnsi" w:cs="Times New Roman"/>
          <w:kern w:val="0"/>
          <w14:ligatures w14:val="none"/>
        </w:rPr>
        <w:br/>
      </w:r>
      <w:r w:rsidRPr="003172E2">
        <w:rPr>
          <w:rFonts w:asciiTheme="majorHAnsi" w:eastAsia="Times New Roman" w:hAnsiTheme="majorHAnsi" w:cs="Times New Roman"/>
          <w:b/>
          <w:bCs/>
          <w:kern w:val="0"/>
          <w14:ligatures w14:val="none"/>
        </w:rPr>
        <w:t>Owner:</w:t>
      </w:r>
      <w:r w:rsidRPr="003172E2">
        <w:rPr>
          <w:rFonts w:asciiTheme="majorHAnsi" w:eastAsia="Times New Roman" w:hAnsiTheme="majorHAnsi" w:cs="Times New Roman"/>
          <w:kern w:val="0"/>
          <w14:ligatures w14:val="none"/>
        </w:rPr>
        <w:t xml:space="preserve"> Julie Leonard, Clinical Nutrition Manager</w:t>
      </w:r>
      <w:r w:rsidRPr="003172E2">
        <w:rPr>
          <w:rFonts w:asciiTheme="majorHAnsi" w:eastAsia="Times New Roman" w:hAnsiTheme="majorHAnsi" w:cs="Times New Roman"/>
          <w:kern w:val="0"/>
          <w14:ligatures w14:val="none"/>
        </w:rPr>
        <w:br/>
      </w:r>
      <w:r w:rsidRPr="003172E2">
        <w:rPr>
          <w:rFonts w:asciiTheme="majorHAnsi" w:eastAsia="Times New Roman" w:hAnsiTheme="majorHAnsi" w:cs="Times New Roman"/>
          <w:b/>
          <w:bCs/>
          <w:kern w:val="0"/>
          <w14:ligatures w14:val="none"/>
        </w:rPr>
        <w:t>Completion Date:</w:t>
      </w:r>
      <w:r w:rsidRPr="003172E2">
        <w:rPr>
          <w:rFonts w:asciiTheme="majorHAnsi" w:eastAsia="Times New Roman" w:hAnsiTheme="majorHAnsi" w:cs="Times New Roman"/>
          <w:kern w:val="0"/>
          <w14:ligatures w14:val="none"/>
        </w:rPr>
        <w:t xml:space="preserve"> January 31, 2026 </w:t>
      </w:r>
      <w:r w:rsidRPr="003172E2">
        <w:rPr>
          <w:rFonts w:asciiTheme="majorHAnsi" w:eastAsia="Times New Roman" w:hAnsiTheme="majorHAnsi" w:cs="Times New Roman"/>
          <w:i/>
          <w:iCs/>
          <w:kern w:val="0"/>
          <w14:ligatures w14:val="none"/>
        </w:rPr>
        <w:t>(recently completed)</w:t>
      </w:r>
    </w:p>
    <w:p w14:paraId="1DBE58E2" w14:textId="77777777" w:rsidR="0016218B" w:rsidRPr="003172E2" w:rsidRDefault="0016218B" w:rsidP="0016218B">
      <w:pPr>
        <w:spacing w:before="100" w:beforeAutospacing="1" w:after="100" w:afterAutospacing="1" w:line="240" w:lineRule="auto"/>
        <w:outlineLvl w:val="2"/>
        <w:rPr>
          <w:rFonts w:asciiTheme="majorHAnsi" w:eastAsia="Times New Roman" w:hAnsiTheme="majorHAnsi" w:cs="Times New Roman"/>
          <w:b/>
          <w:bCs/>
          <w:kern w:val="0"/>
          <w:sz w:val="27"/>
          <w:szCs w:val="27"/>
          <w14:ligatures w14:val="none"/>
        </w:rPr>
      </w:pPr>
      <w:r w:rsidRPr="003172E2">
        <w:rPr>
          <w:rFonts w:asciiTheme="majorHAnsi" w:eastAsia="Times New Roman" w:hAnsiTheme="majorHAnsi" w:cs="Times New Roman"/>
          <w:b/>
          <w:bCs/>
          <w:kern w:val="0"/>
          <w:sz w:val="27"/>
          <w:szCs w:val="27"/>
          <w14:ligatures w14:val="none"/>
        </w:rPr>
        <w:t>SLP Review Phase</w:t>
      </w:r>
    </w:p>
    <w:p w14:paraId="2A649C03" w14:textId="77777777" w:rsidR="0016218B" w:rsidRPr="003172E2" w:rsidRDefault="0016218B" w:rsidP="0016218B">
      <w:p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Task:</w:t>
      </w:r>
      <w:r w:rsidRPr="003172E2">
        <w:rPr>
          <w:rFonts w:asciiTheme="majorHAnsi" w:eastAsia="Times New Roman" w:hAnsiTheme="majorHAnsi" w:cs="Times New Roman"/>
          <w:kern w:val="0"/>
          <w14:ligatures w14:val="none"/>
        </w:rPr>
        <w:t xml:space="preserve"> Speech-Language Pathology team review of mapped menu and food items for IDDSI compliance</w:t>
      </w:r>
      <w:r w:rsidRPr="003172E2">
        <w:rPr>
          <w:rFonts w:asciiTheme="majorHAnsi" w:eastAsia="Times New Roman" w:hAnsiTheme="majorHAnsi" w:cs="Times New Roman"/>
          <w:kern w:val="0"/>
          <w14:ligatures w14:val="none"/>
        </w:rPr>
        <w:br/>
      </w:r>
      <w:r w:rsidRPr="003172E2">
        <w:rPr>
          <w:rFonts w:asciiTheme="majorHAnsi" w:eastAsia="Times New Roman" w:hAnsiTheme="majorHAnsi" w:cs="Times New Roman"/>
          <w:b/>
          <w:bCs/>
          <w:kern w:val="0"/>
          <w14:ligatures w14:val="none"/>
        </w:rPr>
        <w:t>Status:</w:t>
      </w:r>
      <w:r w:rsidRPr="003172E2">
        <w:rPr>
          <w:rFonts w:asciiTheme="majorHAnsi" w:eastAsia="Times New Roman" w:hAnsiTheme="majorHAnsi" w:cs="Times New Roman"/>
          <w:kern w:val="0"/>
          <w14:ligatures w14:val="none"/>
        </w:rPr>
        <w:t xml:space="preserve"> Scheduled</w:t>
      </w:r>
      <w:r w:rsidRPr="003172E2">
        <w:rPr>
          <w:rFonts w:asciiTheme="majorHAnsi" w:eastAsia="Times New Roman" w:hAnsiTheme="majorHAnsi" w:cs="Times New Roman"/>
          <w:kern w:val="0"/>
          <w14:ligatures w14:val="none"/>
        </w:rPr>
        <w:br/>
      </w:r>
      <w:r w:rsidRPr="003172E2">
        <w:rPr>
          <w:rFonts w:asciiTheme="majorHAnsi" w:eastAsia="Times New Roman" w:hAnsiTheme="majorHAnsi" w:cs="Times New Roman"/>
          <w:b/>
          <w:bCs/>
          <w:kern w:val="0"/>
          <w14:ligatures w14:val="none"/>
        </w:rPr>
        <w:t>Owner:</w:t>
      </w:r>
      <w:r w:rsidRPr="003172E2">
        <w:rPr>
          <w:rFonts w:asciiTheme="majorHAnsi" w:eastAsia="Times New Roman" w:hAnsiTheme="majorHAnsi" w:cs="Times New Roman"/>
          <w:kern w:val="0"/>
          <w14:ligatures w14:val="none"/>
        </w:rPr>
        <w:t xml:space="preserve"> Samantha Koncak-Brown and SLP Team</w:t>
      </w:r>
      <w:r w:rsidRPr="003172E2">
        <w:rPr>
          <w:rFonts w:asciiTheme="majorHAnsi" w:eastAsia="Times New Roman" w:hAnsiTheme="majorHAnsi" w:cs="Times New Roman"/>
          <w:kern w:val="0"/>
          <w14:ligatures w14:val="none"/>
        </w:rPr>
        <w:br/>
      </w:r>
      <w:r w:rsidRPr="003172E2">
        <w:rPr>
          <w:rFonts w:asciiTheme="majorHAnsi" w:eastAsia="Times New Roman" w:hAnsiTheme="majorHAnsi" w:cs="Times New Roman"/>
          <w:b/>
          <w:bCs/>
          <w:kern w:val="0"/>
          <w14:ligatures w14:val="none"/>
        </w:rPr>
        <w:t>Completion Date:</w:t>
      </w:r>
      <w:r w:rsidRPr="003172E2">
        <w:rPr>
          <w:rFonts w:asciiTheme="majorHAnsi" w:eastAsia="Times New Roman" w:hAnsiTheme="majorHAnsi" w:cs="Times New Roman"/>
          <w:kern w:val="0"/>
          <w14:ligatures w14:val="none"/>
        </w:rPr>
        <w:t xml:space="preserve"> February 28, 2026</w:t>
      </w:r>
    </w:p>
    <w:p w14:paraId="70C1E49F" w14:textId="77777777" w:rsidR="0016218B" w:rsidRPr="003172E2" w:rsidRDefault="0016218B" w:rsidP="0016218B">
      <w:pPr>
        <w:spacing w:before="100" w:beforeAutospacing="1" w:after="100" w:afterAutospacing="1" w:line="240" w:lineRule="auto"/>
        <w:outlineLvl w:val="2"/>
        <w:rPr>
          <w:rFonts w:asciiTheme="majorHAnsi" w:eastAsia="Times New Roman" w:hAnsiTheme="majorHAnsi" w:cs="Times New Roman"/>
          <w:b/>
          <w:bCs/>
          <w:kern w:val="0"/>
          <w:sz w:val="27"/>
          <w:szCs w:val="27"/>
          <w14:ligatures w14:val="none"/>
        </w:rPr>
      </w:pPr>
      <w:r w:rsidRPr="003172E2">
        <w:rPr>
          <w:rFonts w:asciiTheme="majorHAnsi" w:eastAsia="Times New Roman" w:hAnsiTheme="majorHAnsi" w:cs="Times New Roman"/>
          <w:b/>
          <w:bCs/>
          <w:kern w:val="0"/>
          <w:sz w:val="27"/>
          <w:szCs w:val="27"/>
          <w14:ligatures w14:val="none"/>
        </w:rPr>
        <w:t>Vendor Product Testing</w:t>
      </w:r>
    </w:p>
    <w:p w14:paraId="596C972E" w14:textId="77777777" w:rsidR="0016218B" w:rsidRPr="003172E2" w:rsidRDefault="0016218B" w:rsidP="0016218B">
      <w:p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Task:</w:t>
      </w:r>
      <w:r w:rsidRPr="003172E2">
        <w:rPr>
          <w:rFonts w:asciiTheme="majorHAnsi" w:eastAsia="Times New Roman" w:hAnsiTheme="majorHAnsi" w:cs="Times New Roman"/>
          <w:kern w:val="0"/>
          <w14:ligatures w14:val="none"/>
        </w:rPr>
        <w:t xml:space="preserve"> Schedule and conduct taste test of Minced &amp; Moist Level 5 products with Medtrition representative</w:t>
      </w:r>
      <w:r w:rsidRPr="003172E2">
        <w:rPr>
          <w:rFonts w:asciiTheme="majorHAnsi" w:eastAsia="Times New Roman" w:hAnsiTheme="majorHAnsi" w:cs="Times New Roman"/>
          <w:kern w:val="0"/>
          <w14:ligatures w14:val="none"/>
        </w:rPr>
        <w:br/>
      </w:r>
      <w:r w:rsidRPr="003172E2">
        <w:rPr>
          <w:rFonts w:asciiTheme="majorHAnsi" w:eastAsia="Times New Roman" w:hAnsiTheme="majorHAnsi" w:cs="Times New Roman"/>
          <w:b/>
          <w:bCs/>
          <w:kern w:val="0"/>
          <w14:ligatures w14:val="none"/>
        </w:rPr>
        <w:t>Status:</w:t>
      </w:r>
      <w:r w:rsidRPr="003172E2">
        <w:rPr>
          <w:rFonts w:asciiTheme="majorHAnsi" w:eastAsia="Times New Roman" w:hAnsiTheme="majorHAnsi" w:cs="Times New Roman"/>
          <w:kern w:val="0"/>
          <w14:ligatures w14:val="none"/>
        </w:rPr>
        <w:t xml:space="preserve"> Planning phase</w:t>
      </w:r>
      <w:r w:rsidRPr="003172E2">
        <w:rPr>
          <w:rFonts w:asciiTheme="majorHAnsi" w:eastAsia="Times New Roman" w:hAnsiTheme="majorHAnsi" w:cs="Times New Roman"/>
          <w:kern w:val="0"/>
          <w14:ligatures w14:val="none"/>
        </w:rPr>
        <w:br/>
      </w:r>
      <w:r w:rsidRPr="003172E2">
        <w:rPr>
          <w:rFonts w:asciiTheme="majorHAnsi" w:eastAsia="Times New Roman" w:hAnsiTheme="majorHAnsi" w:cs="Times New Roman"/>
          <w:b/>
          <w:bCs/>
          <w:kern w:val="0"/>
          <w14:ligatures w14:val="none"/>
        </w:rPr>
        <w:t>Owner:</w:t>
      </w:r>
      <w:r w:rsidRPr="003172E2">
        <w:rPr>
          <w:rFonts w:asciiTheme="majorHAnsi" w:eastAsia="Times New Roman" w:hAnsiTheme="majorHAnsi" w:cs="Times New Roman"/>
          <w:kern w:val="0"/>
          <w14:ligatures w14:val="none"/>
        </w:rPr>
        <w:t xml:space="preserve"> Julie Leonard</w:t>
      </w:r>
      <w:r w:rsidRPr="003172E2">
        <w:rPr>
          <w:rFonts w:asciiTheme="majorHAnsi" w:eastAsia="Times New Roman" w:hAnsiTheme="majorHAnsi" w:cs="Times New Roman"/>
          <w:kern w:val="0"/>
          <w14:ligatures w14:val="none"/>
        </w:rPr>
        <w:br/>
      </w:r>
      <w:r w:rsidRPr="003172E2">
        <w:rPr>
          <w:rFonts w:asciiTheme="majorHAnsi" w:eastAsia="Times New Roman" w:hAnsiTheme="majorHAnsi" w:cs="Times New Roman"/>
          <w:b/>
          <w:bCs/>
          <w:kern w:val="0"/>
          <w14:ligatures w14:val="none"/>
        </w:rPr>
        <w:t>Scheduled:</w:t>
      </w:r>
      <w:r w:rsidRPr="003172E2">
        <w:rPr>
          <w:rFonts w:asciiTheme="majorHAnsi" w:eastAsia="Times New Roman" w:hAnsiTheme="majorHAnsi" w:cs="Times New Roman"/>
          <w:kern w:val="0"/>
          <w14:ligatures w14:val="none"/>
        </w:rPr>
        <w:t xml:space="preserve"> March/April 2026</w:t>
      </w:r>
    </w:p>
    <w:p w14:paraId="35F09D72" w14:textId="724DB2E5" w:rsidR="0016218B" w:rsidRPr="003172E2" w:rsidRDefault="0016218B" w:rsidP="0016218B">
      <w:pPr>
        <w:spacing w:after="0" w:line="240" w:lineRule="auto"/>
        <w:rPr>
          <w:rFonts w:asciiTheme="majorHAnsi" w:eastAsia="Times New Roman" w:hAnsiTheme="majorHAnsi" w:cs="Times New Roman"/>
          <w:kern w:val="0"/>
          <w14:ligatures w14:val="none"/>
        </w:rPr>
      </w:pPr>
    </w:p>
    <w:p w14:paraId="6AD5012B" w14:textId="77777777" w:rsidR="0016218B" w:rsidRPr="003172E2" w:rsidRDefault="0016218B" w:rsidP="0016218B">
      <w:pPr>
        <w:spacing w:before="100" w:beforeAutospacing="1" w:after="100" w:afterAutospacing="1" w:line="240" w:lineRule="auto"/>
        <w:outlineLvl w:val="1"/>
        <w:rPr>
          <w:rFonts w:asciiTheme="majorHAnsi" w:eastAsia="Times New Roman" w:hAnsiTheme="majorHAnsi" w:cs="Times New Roman"/>
          <w:b/>
          <w:bCs/>
          <w:kern w:val="0"/>
          <w:sz w:val="36"/>
          <w:szCs w:val="36"/>
          <w14:ligatures w14:val="none"/>
        </w:rPr>
      </w:pPr>
      <w:r w:rsidRPr="003172E2">
        <w:rPr>
          <w:rFonts w:asciiTheme="majorHAnsi" w:eastAsia="Times New Roman" w:hAnsiTheme="majorHAnsi" w:cs="Times New Roman"/>
          <w:b/>
          <w:bCs/>
          <w:kern w:val="0"/>
          <w:sz w:val="36"/>
          <w:szCs w:val="36"/>
          <w14:ligatures w14:val="none"/>
        </w:rPr>
        <w:t>ACTION ITEMS</w:t>
      </w:r>
    </w:p>
    <w:tbl>
      <w:tblPr>
        <w:tblStyle w:val="GridTable1Light-Accent1"/>
        <w:tblW w:w="0" w:type="auto"/>
        <w:tblLook w:val="04A0" w:firstRow="1" w:lastRow="0" w:firstColumn="1" w:lastColumn="0" w:noHBand="0" w:noVBand="1"/>
      </w:tblPr>
      <w:tblGrid>
        <w:gridCol w:w="3686"/>
        <w:gridCol w:w="2530"/>
        <w:gridCol w:w="1544"/>
        <w:gridCol w:w="1590"/>
      </w:tblGrid>
      <w:tr w:rsidR="0016218B" w:rsidRPr="003172E2" w14:paraId="12D8EF41" w14:textId="77777777" w:rsidTr="003172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9AB7E6" w14:textId="77777777" w:rsidR="0016218B" w:rsidRPr="003172E2" w:rsidRDefault="0016218B" w:rsidP="0016218B">
            <w:pPr>
              <w:jc w:val="cente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Action Item</w:t>
            </w:r>
          </w:p>
        </w:tc>
        <w:tc>
          <w:tcPr>
            <w:tcW w:w="0" w:type="auto"/>
            <w:hideMark/>
          </w:tcPr>
          <w:p w14:paraId="328DADF9" w14:textId="77777777" w:rsidR="0016218B" w:rsidRPr="003172E2" w:rsidRDefault="0016218B" w:rsidP="0016218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Responsible Party</w:t>
            </w:r>
          </w:p>
        </w:tc>
        <w:tc>
          <w:tcPr>
            <w:tcW w:w="0" w:type="auto"/>
            <w:hideMark/>
          </w:tcPr>
          <w:p w14:paraId="005804E0" w14:textId="77777777" w:rsidR="0016218B" w:rsidRPr="003172E2" w:rsidRDefault="0016218B" w:rsidP="0016218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Due Date</w:t>
            </w:r>
          </w:p>
        </w:tc>
        <w:tc>
          <w:tcPr>
            <w:tcW w:w="0" w:type="auto"/>
            <w:hideMark/>
          </w:tcPr>
          <w:p w14:paraId="4BBFA991" w14:textId="77777777" w:rsidR="0016218B" w:rsidRPr="003172E2" w:rsidRDefault="0016218B" w:rsidP="0016218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Status</w:t>
            </w:r>
          </w:p>
        </w:tc>
      </w:tr>
      <w:tr w:rsidR="0016218B" w:rsidRPr="003172E2" w14:paraId="7D179CDF" w14:textId="77777777" w:rsidTr="003172E2">
        <w:tc>
          <w:tcPr>
            <w:cnfStyle w:val="001000000000" w:firstRow="0" w:lastRow="0" w:firstColumn="1" w:lastColumn="0" w:oddVBand="0" w:evenVBand="0" w:oddHBand="0" w:evenHBand="0" w:firstRowFirstColumn="0" w:firstRowLastColumn="0" w:lastRowFirstColumn="0" w:lastRowLastColumn="0"/>
            <w:tcW w:w="0" w:type="auto"/>
            <w:hideMark/>
          </w:tcPr>
          <w:p w14:paraId="275F4EBB" w14:textId="77777777" w:rsidR="0016218B" w:rsidRPr="003172E2" w:rsidRDefault="0016218B" w:rsidP="0016218B">
            <w:pP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Complete mapping of current menu and available food items to IDDSI diet levels</w:t>
            </w:r>
          </w:p>
        </w:tc>
        <w:tc>
          <w:tcPr>
            <w:tcW w:w="0" w:type="auto"/>
            <w:hideMark/>
          </w:tcPr>
          <w:p w14:paraId="0E5C25AB" w14:textId="77777777" w:rsidR="0016218B" w:rsidRPr="003172E2" w:rsidRDefault="0016218B" w:rsidP="0016218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Julie Leonard, Clinical Nutrition Manager</w:t>
            </w:r>
          </w:p>
        </w:tc>
        <w:tc>
          <w:tcPr>
            <w:tcW w:w="0" w:type="auto"/>
            <w:hideMark/>
          </w:tcPr>
          <w:p w14:paraId="001DBA69" w14:textId="77777777" w:rsidR="0016218B" w:rsidRPr="003172E2" w:rsidRDefault="0016218B" w:rsidP="0016218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January 31, 2026</w:t>
            </w:r>
          </w:p>
        </w:tc>
        <w:tc>
          <w:tcPr>
            <w:tcW w:w="0" w:type="auto"/>
            <w:hideMark/>
          </w:tcPr>
          <w:p w14:paraId="0F8504D8" w14:textId="1DB7AAD5" w:rsidR="0016218B" w:rsidRPr="003172E2" w:rsidRDefault="0016218B" w:rsidP="0016218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Completed</w:t>
            </w:r>
          </w:p>
        </w:tc>
      </w:tr>
      <w:tr w:rsidR="0016218B" w:rsidRPr="003172E2" w14:paraId="4DB8BC58" w14:textId="77777777" w:rsidTr="003172E2">
        <w:tc>
          <w:tcPr>
            <w:cnfStyle w:val="001000000000" w:firstRow="0" w:lastRow="0" w:firstColumn="1" w:lastColumn="0" w:oddVBand="0" w:evenVBand="0" w:oddHBand="0" w:evenHBand="0" w:firstRowFirstColumn="0" w:firstRowLastColumn="0" w:lastRowFirstColumn="0" w:lastRowLastColumn="0"/>
            <w:tcW w:w="0" w:type="auto"/>
            <w:hideMark/>
          </w:tcPr>
          <w:p w14:paraId="0DEA0D62" w14:textId="77777777" w:rsidR="0016218B" w:rsidRPr="003172E2" w:rsidRDefault="0016218B" w:rsidP="0016218B">
            <w:pP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Conduct SLP review of mapped menu and food items for IDDSI compliance</w:t>
            </w:r>
          </w:p>
        </w:tc>
        <w:tc>
          <w:tcPr>
            <w:tcW w:w="0" w:type="auto"/>
            <w:hideMark/>
          </w:tcPr>
          <w:p w14:paraId="67102391" w14:textId="77777777" w:rsidR="0016218B" w:rsidRPr="003172E2" w:rsidRDefault="0016218B" w:rsidP="0016218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Samantha Koncak-Brown and SLP Team</w:t>
            </w:r>
          </w:p>
        </w:tc>
        <w:tc>
          <w:tcPr>
            <w:tcW w:w="0" w:type="auto"/>
            <w:hideMark/>
          </w:tcPr>
          <w:p w14:paraId="71317001" w14:textId="77777777" w:rsidR="0016218B" w:rsidRPr="003172E2" w:rsidRDefault="0016218B" w:rsidP="0016218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February 28, 2026</w:t>
            </w:r>
          </w:p>
        </w:tc>
        <w:tc>
          <w:tcPr>
            <w:tcW w:w="0" w:type="auto"/>
            <w:hideMark/>
          </w:tcPr>
          <w:p w14:paraId="10A2B9A6" w14:textId="5F596E89" w:rsidR="0016218B" w:rsidRPr="003172E2" w:rsidRDefault="0016218B" w:rsidP="0016218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In Progress</w:t>
            </w:r>
          </w:p>
        </w:tc>
      </w:tr>
      <w:tr w:rsidR="0016218B" w:rsidRPr="003172E2" w14:paraId="528153C4" w14:textId="77777777" w:rsidTr="003172E2">
        <w:tc>
          <w:tcPr>
            <w:cnfStyle w:val="001000000000" w:firstRow="0" w:lastRow="0" w:firstColumn="1" w:lastColumn="0" w:oddVBand="0" w:evenVBand="0" w:oddHBand="0" w:evenHBand="0" w:firstRowFirstColumn="0" w:firstRowLastColumn="0" w:lastRowFirstColumn="0" w:lastRowLastColumn="0"/>
            <w:tcW w:w="0" w:type="auto"/>
            <w:hideMark/>
          </w:tcPr>
          <w:p w14:paraId="431E47CC" w14:textId="77777777" w:rsidR="0016218B" w:rsidRPr="003172E2" w:rsidRDefault="0016218B" w:rsidP="0016218B">
            <w:pP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Schedule on-site taste test of MM5 products with Medtrition representative</w:t>
            </w:r>
          </w:p>
        </w:tc>
        <w:tc>
          <w:tcPr>
            <w:tcW w:w="0" w:type="auto"/>
            <w:hideMark/>
          </w:tcPr>
          <w:p w14:paraId="7BB5300D" w14:textId="77777777" w:rsidR="0016218B" w:rsidRPr="003172E2" w:rsidRDefault="0016218B" w:rsidP="0016218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Julie Leonard</w:t>
            </w:r>
          </w:p>
        </w:tc>
        <w:tc>
          <w:tcPr>
            <w:tcW w:w="0" w:type="auto"/>
            <w:hideMark/>
          </w:tcPr>
          <w:p w14:paraId="710165D8" w14:textId="77777777" w:rsidR="0016218B" w:rsidRPr="003172E2" w:rsidRDefault="0016218B" w:rsidP="0016218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March/April 2026</w:t>
            </w:r>
          </w:p>
        </w:tc>
        <w:tc>
          <w:tcPr>
            <w:tcW w:w="0" w:type="auto"/>
            <w:hideMark/>
          </w:tcPr>
          <w:p w14:paraId="5DAD0AB9" w14:textId="64B25851" w:rsidR="0016218B" w:rsidRPr="003172E2" w:rsidRDefault="0016218B" w:rsidP="0016218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Scheduled</w:t>
            </w:r>
          </w:p>
        </w:tc>
      </w:tr>
      <w:tr w:rsidR="0016218B" w:rsidRPr="003172E2" w14:paraId="2FDE08D5" w14:textId="77777777" w:rsidTr="003172E2">
        <w:tc>
          <w:tcPr>
            <w:cnfStyle w:val="001000000000" w:firstRow="0" w:lastRow="0" w:firstColumn="1" w:lastColumn="0" w:oddVBand="0" w:evenVBand="0" w:oddHBand="0" w:evenHBand="0" w:firstRowFirstColumn="0" w:firstRowLastColumn="0" w:lastRowFirstColumn="0" w:lastRowLastColumn="0"/>
            <w:tcW w:w="0" w:type="auto"/>
            <w:hideMark/>
          </w:tcPr>
          <w:p w14:paraId="46776A02" w14:textId="77777777" w:rsidR="0016218B" w:rsidRPr="003172E2" w:rsidRDefault="0016218B" w:rsidP="0016218B">
            <w:pP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Finalize Oracle Learn module (IDDSI + Stroke education)</w:t>
            </w:r>
          </w:p>
        </w:tc>
        <w:tc>
          <w:tcPr>
            <w:tcW w:w="0" w:type="auto"/>
            <w:hideMark/>
          </w:tcPr>
          <w:p w14:paraId="6E2AA677" w14:textId="77777777" w:rsidR="0016218B" w:rsidRPr="003172E2" w:rsidRDefault="0016218B" w:rsidP="0016218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Melissa (System Representative)</w:t>
            </w:r>
          </w:p>
        </w:tc>
        <w:tc>
          <w:tcPr>
            <w:tcW w:w="0" w:type="auto"/>
            <w:hideMark/>
          </w:tcPr>
          <w:p w14:paraId="754117F7" w14:textId="77777777" w:rsidR="0016218B" w:rsidRPr="003172E2" w:rsidRDefault="0016218B" w:rsidP="0016218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TBD</w:t>
            </w:r>
          </w:p>
        </w:tc>
        <w:tc>
          <w:tcPr>
            <w:tcW w:w="0" w:type="auto"/>
            <w:hideMark/>
          </w:tcPr>
          <w:p w14:paraId="5D415EC8" w14:textId="05DCC812" w:rsidR="0016218B" w:rsidRPr="003172E2" w:rsidRDefault="003172E2" w:rsidP="0016218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Pr>
                <w:rFonts w:asciiTheme="majorHAnsi" w:eastAsia="Times New Roman" w:hAnsiTheme="majorHAnsi" w:cs="Times New Roman"/>
                <w:kern w:val="0"/>
                <w14:ligatures w14:val="none"/>
              </w:rPr>
              <w:t>i</w:t>
            </w:r>
            <w:r w:rsidR="0016218B" w:rsidRPr="003172E2">
              <w:rPr>
                <w:rFonts w:asciiTheme="majorHAnsi" w:eastAsia="Times New Roman" w:hAnsiTheme="majorHAnsi" w:cs="Times New Roman"/>
                <w:kern w:val="0"/>
                <w14:ligatures w14:val="none"/>
              </w:rPr>
              <w:t>n Development</w:t>
            </w:r>
          </w:p>
        </w:tc>
      </w:tr>
      <w:tr w:rsidR="0016218B" w:rsidRPr="003172E2" w14:paraId="6B05AA12" w14:textId="77777777" w:rsidTr="003172E2">
        <w:tc>
          <w:tcPr>
            <w:cnfStyle w:val="001000000000" w:firstRow="0" w:lastRow="0" w:firstColumn="1" w:lastColumn="0" w:oddVBand="0" w:evenVBand="0" w:oddHBand="0" w:evenHBand="0" w:firstRowFirstColumn="0" w:firstRowLastColumn="0" w:lastRowFirstColumn="0" w:lastRowLastColumn="0"/>
            <w:tcW w:w="0" w:type="auto"/>
            <w:hideMark/>
          </w:tcPr>
          <w:p w14:paraId="7405959D" w14:textId="77777777" w:rsidR="0016218B" w:rsidRPr="003172E2" w:rsidRDefault="0016218B" w:rsidP="0016218B">
            <w:pP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Develop physician education materials (brief blurbs)</w:t>
            </w:r>
          </w:p>
        </w:tc>
        <w:tc>
          <w:tcPr>
            <w:tcW w:w="0" w:type="auto"/>
            <w:hideMark/>
          </w:tcPr>
          <w:p w14:paraId="154997C2" w14:textId="77777777" w:rsidR="0016218B" w:rsidRPr="003172E2" w:rsidRDefault="0016218B" w:rsidP="0016218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TBD</w:t>
            </w:r>
          </w:p>
        </w:tc>
        <w:tc>
          <w:tcPr>
            <w:tcW w:w="0" w:type="auto"/>
            <w:hideMark/>
          </w:tcPr>
          <w:p w14:paraId="434F9A5C" w14:textId="77777777" w:rsidR="0016218B" w:rsidRPr="003172E2" w:rsidRDefault="0016218B" w:rsidP="0016218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TBD</w:t>
            </w:r>
          </w:p>
        </w:tc>
        <w:tc>
          <w:tcPr>
            <w:tcW w:w="0" w:type="auto"/>
            <w:hideMark/>
          </w:tcPr>
          <w:p w14:paraId="5FE18DB1" w14:textId="0BF573AE" w:rsidR="0016218B" w:rsidRPr="003172E2" w:rsidRDefault="0016218B" w:rsidP="0016218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Planning</w:t>
            </w:r>
          </w:p>
        </w:tc>
      </w:tr>
      <w:tr w:rsidR="0016218B" w:rsidRPr="003172E2" w14:paraId="32C03C31" w14:textId="77777777" w:rsidTr="003172E2">
        <w:tc>
          <w:tcPr>
            <w:cnfStyle w:val="001000000000" w:firstRow="0" w:lastRow="0" w:firstColumn="1" w:lastColumn="0" w:oddVBand="0" w:evenVBand="0" w:oddHBand="0" w:evenHBand="0" w:firstRowFirstColumn="0" w:firstRowLastColumn="0" w:lastRowFirstColumn="0" w:lastRowLastColumn="0"/>
            <w:tcW w:w="0" w:type="auto"/>
            <w:hideMark/>
          </w:tcPr>
          <w:p w14:paraId="535A6E85" w14:textId="77777777" w:rsidR="0016218B" w:rsidRPr="003172E2" w:rsidRDefault="0016218B" w:rsidP="0016218B">
            <w:pP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Review and approve vendor MM5 products following taste test</w:t>
            </w:r>
          </w:p>
        </w:tc>
        <w:tc>
          <w:tcPr>
            <w:tcW w:w="0" w:type="auto"/>
            <w:hideMark/>
          </w:tcPr>
          <w:p w14:paraId="4F4ED96E" w14:textId="77777777" w:rsidR="0016218B" w:rsidRPr="003172E2" w:rsidRDefault="0016218B" w:rsidP="0016218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Implementation Team</w:t>
            </w:r>
          </w:p>
        </w:tc>
        <w:tc>
          <w:tcPr>
            <w:tcW w:w="0" w:type="auto"/>
            <w:hideMark/>
          </w:tcPr>
          <w:p w14:paraId="1EF82721" w14:textId="77777777" w:rsidR="0016218B" w:rsidRPr="003172E2" w:rsidRDefault="0016218B" w:rsidP="0016218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May 2026</w:t>
            </w:r>
          </w:p>
        </w:tc>
        <w:tc>
          <w:tcPr>
            <w:tcW w:w="0" w:type="auto"/>
            <w:hideMark/>
          </w:tcPr>
          <w:p w14:paraId="3101F27C" w14:textId="1F314DC3" w:rsidR="0016218B" w:rsidRPr="003172E2" w:rsidRDefault="0016218B" w:rsidP="0016218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Pending</w:t>
            </w:r>
          </w:p>
        </w:tc>
      </w:tr>
      <w:tr w:rsidR="0016218B" w:rsidRPr="003172E2" w14:paraId="5703B9DC" w14:textId="77777777" w:rsidTr="003172E2">
        <w:tc>
          <w:tcPr>
            <w:cnfStyle w:val="001000000000" w:firstRow="0" w:lastRow="0" w:firstColumn="1" w:lastColumn="0" w:oddVBand="0" w:evenVBand="0" w:oddHBand="0" w:evenHBand="0" w:firstRowFirstColumn="0" w:firstRowLastColumn="0" w:lastRowFirstColumn="0" w:lastRowLastColumn="0"/>
            <w:tcW w:w="0" w:type="auto"/>
            <w:hideMark/>
          </w:tcPr>
          <w:p w14:paraId="13D1DFAC" w14:textId="77777777" w:rsidR="0016218B" w:rsidRPr="003172E2" w:rsidRDefault="0016218B" w:rsidP="0016218B">
            <w:pPr>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lastRenderedPageBreak/>
              <w:t>Finalize color-coding materials for kitchen and units</w:t>
            </w:r>
          </w:p>
        </w:tc>
        <w:tc>
          <w:tcPr>
            <w:tcW w:w="0" w:type="auto"/>
            <w:hideMark/>
          </w:tcPr>
          <w:p w14:paraId="757E81FA" w14:textId="77777777" w:rsidR="0016218B" w:rsidRPr="003172E2" w:rsidRDefault="0016218B" w:rsidP="0016218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Food Services/Clinical Nutrition</w:t>
            </w:r>
          </w:p>
        </w:tc>
        <w:tc>
          <w:tcPr>
            <w:tcW w:w="0" w:type="auto"/>
            <w:hideMark/>
          </w:tcPr>
          <w:p w14:paraId="114D5261" w14:textId="77777777" w:rsidR="0016218B" w:rsidRPr="003172E2" w:rsidRDefault="0016218B" w:rsidP="0016218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June 2026</w:t>
            </w:r>
          </w:p>
        </w:tc>
        <w:tc>
          <w:tcPr>
            <w:tcW w:w="0" w:type="auto"/>
            <w:hideMark/>
          </w:tcPr>
          <w:p w14:paraId="5E5DFEC5" w14:textId="0B82283A" w:rsidR="0016218B" w:rsidRPr="003172E2" w:rsidRDefault="0016218B" w:rsidP="0016218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Pending</w:t>
            </w:r>
          </w:p>
        </w:tc>
      </w:tr>
    </w:tbl>
    <w:p w14:paraId="44FE1526" w14:textId="10E0CC14" w:rsidR="0016218B" w:rsidRPr="003172E2" w:rsidRDefault="0016218B" w:rsidP="0016218B">
      <w:pPr>
        <w:spacing w:after="0" w:line="240" w:lineRule="auto"/>
        <w:rPr>
          <w:rFonts w:asciiTheme="majorHAnsi" w:eastAsia="Times New Roman" w:hAnsiTheme="majorHAnsi" w:cs="Times New Roman"/>
          <w:kern w:val="0"/>
          <w14:ligatures w14:val="none"/>
        </w:rPr>
      </w:pPr>
    </w:p>
    <w:p w14:paraId="627E1FAE" w14:textId="77777777" w:rsidR="0016218B" w:rsidRPr="003172E2" w:rsidRDefault="0016218B" w:rsidP="0016218B">
      <w:pPr>
        <w:spacing w:before="100" w:beforeAutospacing="1" w:after="100" w:afterAutospacing="1" w:line="240" w:lineRule="auto"/>
        <w:outlineLvl w:val="1"/>
        <w:rPr>
          <w:rFonts w:asciiTheme="majorHAnsi" w:eastAsia="Times New Roman" w:hAnsiTheme="majorHAnsi" w:cs="Times New Roman"/>
          <w:b/>
          <w:bCs/>
          <w:kern w:val="0"/>
          <w:sz w:val="36"/>
          <w:szCs w:val="36"/>
          <w14:ligatures w14:val="none"/>
        </w:rPr>
      </w:pPr>
      <w:r w:rsidRPr="003172E2">
        <w:rPr>
          <w:rFonts w:asciiTheme="majorHAnsi" w:eastAsia="Times New Roman" w:hAnsiTheme="majorHAnsi" w:cs="Times New Roman"/>
          <w:b/>
          <w:bCs/>
          <w:kern w:val="0"/>
          <w:sz w:val="36"/>
          <w:szCs w:val="36"/>
          <w14:ligatures w14:val="none"/>
        </w:rPr>
        <w:t>NEXT MEETING</w:t>
      </w:r>
    </w:p>
    <w:p w14:paraId="1B923DFD" w14:textId="77777777" w:rsidR="0016218B" w:rsidRPr="003172E2" w:rsidRDefault="0016218B" w:rsidP="0016218B">
      <w:p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Date:</w:t>
      </w:r>
      <w:r w:rsidRPr="003172E2">
        <w:rPr>
          <w:rFonts w:asciiTheme="majorHAnsi" w:eastAsia="Times New Roman" w:hAnsiTheme="majorHAnsi" w:cs="Times New Roman"/>
          <w:kern w:val="0"/>
          <w14:ligatures w14:val="none"/>
        </w:rPr>
        <w:t xml:space="preserve"> February 18, 2026</w:t>
      </w:r>
      <w:r w:rsidRPr="003172E2">
        <w:rPr>
          <w:rFonts w:asciiTheme="majorHAnsi" w:eastAsia="Times New Roman" w:hAnsiTheme="majorHAnsi" w:cs="Times New Roman"/>
          <w:kern w:val="0"/>
          <w14:ligatures w14:val="none"/>
        </w:rPr>
        <w:br/>
      </w:r>
      <w:r w:rsidRPr="003172E2">
        <w:rPr>
          <w:rFonts w:asciiTheme="majorHAnsi" w:eastAsia="Times New Roman" w:hAnsiTheme="majorHAnsi" w:cs="Times New Roman"/>
          <w:b/>
          <w:bCs/>
          <w:kern w:val="0"/>
          <w14:ligatures w14:val="none"/>
        </w:rPr>
        <w:t>Time:</w:t>
      </w:r>
      <w:r w:rsidRPr="003172E2">
        <w:rPr>
          <w:rFonts w:asciiTheme="majorHAnsi" w:eastAsia="Times New Roman" w:hAnsiTheme="majorHAnsi" w:cs="Times New Roman"/>
          <w:kern w:val="0"/>
          <w14:ligatures w14:val="none"/>
        </w:rPr>
        <w:t xml:space="preserve"> 3:00 PM</w:t>
      </w:r>
      <w:r w:rsidRPr="003172E2">
        <w:rPr>
          <w:rFonts w:asciiTheme="majorHAnsi" w:eastAsia="Times New Roman" w:hAnsiTheme="majorHAnsi" w:cs="Times New Roman"/>
          <w:kern w:val="0"/>
          <w14:ligatures w14:val="none"/>
        </w:rPr>
        <w:br/>
      </w:r>
      <w:r w:rsidRPr="003172E2">
        <w:rPr>
          <w:rFonts w:asciiTheme="majorHAnsi" w:eastAsia="Times New Roman" w:hAnsiTheme="majorHAnsi" w:cs="Times New Roman"/>
          <w:b/>
          <w:bCs/>
          <w:kern w:val="0"/>
          <w14:ligatures w14:val="none"/>
        </w:rPr>
        <w:t>Location:</w:t>
      </w:r>
      <w:r w:rsidRPr="003172E2">
        <w:rPr>
          <w:rFonts w:asciiTheme="majorHAnsi" w:eastAsia="Times New Roman" w:hAnsiTheme="majorHAnsi" w:cs="Times New Roman"/>
          <w:kern w:val="0"/>
          <w14:ligatures w14:val="none"/>
        </w:rPr>
        <w:t xml:space="preserve"> Guthrie Lourdes Hospital</w:t>
      </w:r>
    </w:p>
    <w:p w14:paraId="5460DC57" w14:textId="77777777" w:rsidR="0016218B" w:rsidRPr="003172E2" w:rsidRDefault="0016218B" w:rsidP="0016218B">
      <w:p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Agenda Preview:</w:t>
      </w:r>
    </w:p>
    <w:p w14:paraId="22F1CFBF" w14:textId="77777777" w:rsidR="0016218B" w:rsidRPr="003172E2" w:rsidRDefault="0016218B" w:rsidP="0016218B">
      <w:pPr>
        <w:numPr>
          <w:ilvl w:val="0"/>
          <w:numId w:val="29"/>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Review SLP feedback on menu mapping</w:t>
      </w:r>
    </w:p>
    <w:p w14:paraId="31BB9992" w14:textId="77777777" w:rsidR="0016218B" w:rsidRPr="003172E2" w:rsidRDefault="0016218B" w:rsidP="0016218B">
      <w:pPr>
        <w:numPr>
          <w:ilvl w:val="0"/>
          <w:numId w:val="29"/>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Update on Medtrition taste test scheduling</w:t>
      </w:r>
    </w:p>
    <w:p w14:paraId="04FF3EF3" w14:textId="77777777" w:rsidR="0016218B" w:rsidRPr="003172E2" w:rsidRDefault="0016218B" w:rsidP="0016218B">
      <w:pPr>
        <w:numPr>
          <w:ilvl w:val="0"/>
          <w:numId w:val="29"/>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Education module development progress</w:t>
      </w:r>
    </w:p>
    <w:p w14:paraId="4F1E99A3" w14:textId="77777777" w:rsidR="0016218B" w:rsidRPr="003172E2" w:rsidRDefault="0016218B" w:rsidP="0016218B">
      <w:pPr>
        <w:numPr>
          <w:ilvl w:val="0"/>
          <w:numId w:val="29"/>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Timeline confirmation for July go-live</w:t>
      </w:r>
    </w:p>
    <w:p w14:paraId="63F8E63E" w14:textId="252F0156" w:rsidR="0016218B" w:rsidRPr="003172E2" w:rsidRDefault="0016218B" w:rsidP="0016218B">
      <w:pPr>
        <w:spacing w:after="0" w:line="240" w:lineRule="auto"/>
        <w:rPr>
          <w:rFonts w:asciiTheme="majorHAnsi" w:eastAsia="Times New Roman" w:hAnsiTheme="majorHAnsi" w:cs="Times New Roman"/>
          <w:kern w:val="0"/>
          <w14:ligatures w14:val="none"/>
        </w:rPr>
      </w:pPr>
    </w:p>
    <w:p w14:paraId="5EA5C52B" w14:textId="77777777" w:rsidR="0016218B" w:rsidRPr="003172E2" w:rsidRDefault="0016218B" w:rsidP="0016218B">
      <w:pPr>
        <w:spacing w:before="100" w:beforeAutospacing="1" w:after="100" w:afterAutospacing="1" w:line="240" w:lineRule="auto"/>
        <w:outlineLvl w:val="1"/>
        <w:rPr>
          <w:rFonts w:asciiTheme="majorHAnsi" w:eastAsia="Times New Roman" w:hAnsiTheme="majorHAnsi" w:cs="Times New Roman"/>
          <w:b/>
          <w:bCs/>
          <w:kern w:val="0"/>
          <w:sz w:val="36"/>
          <w:szCs w:val="36"/>
          <w14:ligatures w14:val="none"/>
        </w:rPr>
      </w:pPr>
      <w:r w:rsidRPr="003172E2">
        <w:rPr>
          <w:rFonts w:asciiTheme="majorHAnsi" w:eastAsia="Times New Roman" w:hAnsiTheme="majorHAnsi" w:cs="Times New Roman"/>
          <w:b/>
          <w:bCs/>
          <w:kern w:val="0"/>
          <w:sz w:val="36"/>
          <w:szCs w:val="36"/>
          <w14:ligatures w14:val="none"/>
        </w:rPr>
        <w:t>IMPLEMENTATION TIMELINE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46"/>
        <w:gridCol w:w="1967"/>
      </w:tblGrid>
      <w:tr w:rsidR="0016218B" w:rsidRPr="003172E2" w14:paraId="3D3C0250" w14:textId="77777777">
        <w:trPr>
          <w:tblHeader/>
          <w:tblCellSpacing w:w="15" w:type="dxa"/>
        </w:trPr>
        <w:tc>
          <w:tcPr>
            <w:tcW w:w="0" w:type="auto"/>
            <w:vAlign w:val="center"/>
            <w:hideMark/>
          </w:tcPr>
          <w:p w14:paraId="1889EB00" w14:textId="77777777" w:rsidR="0016218B" w:rsidRPr="003172E2" w:rsidRDefault="0016218B" w:rsidP="0016218B">
            <w:pPr>
              <w:spacing w:after="0" w:line="240" w:lineRule="auto"/>
              <w:jc w:val="center"/>
              <w:rPr>
                <w:rFonts w:asciiTheme="majorHAnsi" w:eastAsia="Times New Roman" w:hAnsiTheme="majorHAnsi" w:cs="Times New Roman"/>
                <w:b/>
                <w:bCs/>
                <w:kern w:val="0"/>
                <w14:ligatures w14:val="none"/>
              </w:rPr>
            </w:pPr>
            <w:r w:rsidRPr="003172E2">
              <w:rPr>
                <w:rFonts w:asciiTheme="majorHAnsi" w:eastAsia="Times New Roman" w:hAnsiTheme="majorHAnsi" w:cs="Times New Roman"/>
                <w:b/>
                <w:bCs/>
                <w:kern w:val="0"/>
                <w14:ligatures w14:val="none"/>
              </w:rPr>
              <w:t>Phase</w:t>
            </w:r>
          </w:p>
        </w:tc>
        <w:tc>
          <w:tcPr>
            <w:tcW w:w="0" w:type="auto"/>
            <w:vAlign w:val="center"/>
            <w:hideMark/>
          </w:tcPr>
          <w:p w14:paraId="7E091372" w14:textId="77777777" w:rsidR="0016218B" w:rsidRPr="003172E2" w:rsidRDefault="0016218B" w:rsidP="0016218B">
            <w:pPr>
              <w:spacing w:after="0" w:line="240" w:lineRule="auto"/>
              <w:jc w:val="center"/>
              <w:rPr>
                <w:rFonts w:asciiTheme="majorHAnsi" w:eastAsia="Times New Roman" w:hAnsiTheme="majorHAnsi" w:cs="Times New Roman"/>
                <w:b/>
                <w:bCs/>
                <w:kern w:val="0"/>
                <w14:ligatures w14:val="none"/>
              </w:rPr>
            </w:pPr>
            <w:r w:rsidRPr="003172E2">
              <w:rPr>
                <w:rFonts w:asciiTheme="majorHAnsi" w:eastAsia="Times New Roman" w:hAnsiTheme="majorHAnsi" w:cs="Times New Roman"/>
                <w:b/>
                <w:bCs/>
                <w:kern w:val="0"/>
                <w14:ligatures w14:val="none"/>
              </w:rPr>
              <w:t>Target Completion</w:t>
            </w:r>
          </w:p>
        </w:tc>
      </w:tr>
      <w:tr w:rsidR="0016218B" w:rsidRPr="003172E2" w14:paraId="6CDCD3FC" w14:textId="77777777">
        <w:trPr>
          <w:tblCellSpacing w:w="15" w:type="dxa"/>
        </w:trPr>
        <w:tc>
          <w:tcPr>
            <w:tcW w:w="0" w:type="auto"/>
            <w:vAlign w:val="center"/>
            <w:hideMark/>
          </w:tcPr>
          <w:p w14:paraId="42318151" w14:textId="77777777" w:rsidR="0016218B" w:rsidRPr="003172E2" w:rsidRDefault="0016218B" w:rsidP="0016218B">
            <w:pPr>
              <w:spacing w:after="0"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Menu Mapping</w:t>
            </w:r>
          </w:p>
        </w:tc>
        <w:tc>
          <w:tcPr>
            <w:tcW w:w="0" w:type="auto"/>
            <w:vAlign w:val="center"/>
            <w:hideMark/>
          </w:tcPr>
          <w:p w14:paraId="003ADA7E" w14:textId="18785D06" w:rsidR="0016218B" w:rsidRPr="003172E2" w:rsidRDefault="0016218B" w:rsidP="0016218B">
            <w:pPr>
              <w:spacing w:after="0"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January 2026</w:t>
            </w:r>
          </w:p>
        </w:tc>
      </w:tr>
      <w:tr w:rsidR="0016218B" w:rsidRPr="003172E2" w14:paraId="5EBC4990" w14:textId="77777777">
        <w:trPr>
          <w:tblCellSpacing w:w="15" w:type="dxa"/>
        </w:trPr>
        <w:tc>
          <w:tcPr>
            <w:tcW w:w="0" w:type="auto"/>
            <w:vAlign w:val="center"/>
            <w:hideMark/>
          </w:tcPr>
          <w:p w14:paraId="6EBD5DEF" w14:textId="77777777" w:rsidR="0016218B" w:rsidRPr="003172E2" w:rsidRDefault="0016218B" w:rsidP="0016218B">
            <w:pPr>
              <w:spacing w:after="0"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SLP Review &amp; Approval</w:t>
            </w:r>
          </w:p>
        </w:tc>
        <w:tc>
          <w:tcPr>
            <w:tcW w:w="0" w:type="auto"/>
            <w:vAlign w:val="center"/>
            <w:hideMark/>
          </w:tcPr>
          <w:p w14:paraId="71C99DEC" w14:textId="77777777" w:rsidR="0016218B" w:rsidRPr="003172E2" w:rsidRDefault="0016218B" w:rsidP="0016218B">
            <w:pPr>
              <w:spacing w:after="0"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February 2026</w:t>
            </w:r>
          </w:p>
        </w:tc>
      </w:tr>
      <w:tr w:rsidR="0016218B" w:rsidRPr="003172E2" w14:paraId="598258B1" w14:textId="77777777">
        <w:trPr>
          <w:tblCellSpacing w:w="15" w:type="dxa"/>
        </w:trPr>
        <w:tc>
          <w:tcPr>
            <w:tcW w:w="0" w:type="auto"/>
            <w:vAlign w:val="center"/>
            <w:hideMark/>
          </w:tcPr>
          <w:p w14:paraId="785F09A0" w14:textId="77777777" w:rsidR="0016218B" w:rsidRPr="003172E2" w:rsidRDefault="0016218B" w:rsidP="0016218B">
            <w:pPr>
              <w:spacing w:after="0"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Vendor Product Testing</w:t>
            </w:r>
          </w:p>
        </w:tc>
        <w:tc>
          <w:tcPr>
            <w:tcW w:w="0" w:type="auto"/>
            <w:vAlign w:val="center"/>
            <w:hideMark/>
          </w:tcPr>
          <w:p w14:paraId="71014A0A" w14:textId="77777777" w:rsidR="0016218B" w:rsidRPr="003172E2" w:rsidRDefault="0016218B" w:rsidP="0016218B">
            <w:pPr>
              <w:spacing w:after="0"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March-April 2026</w:t>
            </w:r>
          </w:p>
        </w:tc>
      </w:tr>
      <w:tr w:rsidR="0016218B" w:rsidRPr="003172E2" w14:paraId="797285EE" w14:textId="77777777">
        <w:trPr>
          <w:tblCellSpacing w:w="15" w:type="dxa"/>
        </w:trPr>
        <w:tc>
          <w:tcPr>
            <w:tcW w:w="0" w:type="auto"/>
            <w:vAlign w:val="center"/>
            <w:hideMark/>
          </w:tcPr>
          <w:p w14:paraId="78917043" w14:textId="77777777" w:rsidR="0016218B" w:rsidRPr="003172E2" w:rsidRDefault="0016218B" w:rsidP="0016218B">
            <w:pPr>
              <w:spacing w:after="0"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Staff Education Development</w:t>
            </w:r>
          </w:p>
        </w:tc>
        <w:tc>
          <w:tcPr>
            <w:tcW w:w="0" w:type="auto"/>
            <w:vAlign w:val="center"/>
            <w:hideMark/>
          </w:tcPr>
          <w:p w14:paraId="7E8CC51B" w14:textId="77777777" w:rsidR="0016218B" w:rsidRPr="003172E2" w:rsidRDefault="0016218B" w:rsidP="0016218B">
            <w:pPr>
              <w:spacing w:after="0"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April-May 2026</w:t>
            </w:r>
          </w:p>
        </w:tc>
      </w:tr>
      <w:tr w:rsidR="0016218B" w:rsidRPr="003172E2" w14:paraId="44066FF8" w14:textId="77777777">
        <w:trPr>
          <w:tblCellSpacing w:w="15" w:type="dxa"/>
        </w:trPr>
        <w:tc>
          <w:tcPr>
            <w:tcW w:w="0" w:type="auto"/>
            <w:vAlign w:val="center"/>
            <w:hideMark/>
          </w:tcPr>
          <w:p w14:paraId="3988F5AB" w14:textId="77777777" w:rsidR="0016218B" w:rsidRPr="003172E2" w:rsidRDefault="0016218B" w:rsidP="0016218B">
            <w:pPr>
              <w:spacing w:after="0"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Final Preparations &amp; Mock Testing</w:t>
            </w:r>
          </w:p>
        </w:tc>
        <w:tc>
          <w:tcPr>
            <w:tcW w:w="0" w:type="auto"/>
            <w:vAlign w:val="center"/>
            <w:hideMark/>
          </w:tcPr>
          <w:p w14:paraId="564584DA" w14:textId="77777777" w:rsidR="0016218B" w:rsidRPr="003172E2" w:rsidRDefault="0016218B" w:rsidP="0016218B">
            <w:pPr>
              <w:spacing w:after="0"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June 2026</w:t>
            </w:r>
          </w:p>
        </w:tc>
      </w:tr>
      <w:tr w:rsidR="0016218B" w:rsidRPr="003172E2" w14:paraId="5835B83D" w14:textId="77777777">
        <w:trPr>
          <w:tblCellSpacing w:w="15" w:type="dxa"/>
        </w:trPr>
        <w:tc>
          <w:tcPr>
            <w:tcW w:w="0" w:type="auto"/>
            <w:vAlign w:val="center"/>
            <w:hideMark/>
          </w:tcPr>
          <w:p w14:paraId="46024F97" w14:textId="77777777" w:rsidR="0016218B" w:rsidRPr="003172E2" w:rsidRDefault="0016218B" w:rsidP="0016218B">
            <w:pPr>
              <w:spacing w:after="0"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GO-LIVE</w:t>
            </w:r>
          </w:p>
        </w:tc>
        <w:tc>
          <w:tcPr>
            <w:tcW w:w="0" w:type="auto"/>
            <w:vAlign w:val="center"/>
            <w:hideMark/>
          </w:tcPr>
          <w:p w14:paraId="61B42D2B" w14:textId="77777777" w:rsidR="0016218B" w:rsidRPr="003172E2" w:rsidRDefault="0016218B" w:rsidP="0016218B">
            <w:pPr>
              <w:spacing w:after="0"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End of July 2026</w:t>
            </w:r>
          </w:p>
        </w:tc>
      </w:tr>
    </w:tbl>
    <w:p w14:paraId="1FE9F266" w14:textId="503BE78E" w:rsidR="0016218B" w:rsidRPr="003172E2" w:rsidRDefault="0016218B" w:rsidP="0016218B">
      <w:pPr>
        <w:spacing w:after="0" w:line="240" w:lineRule="auto"/>
        <w:rPr>
          <w:rFonts w:asciiTheme="majorHAnsi" w:eastAsia="Times New Roman" w:hAnsiTheme="majorHAnsi" w:cs="Times New Roman"/>
          <w:kern w:val="0"/>
          <w14:ligatures w14:val="none"/>
        </w:rPr>
      </w:pPr>
    </w:p>
    <w:p w14:paraId="6D04FEA8" w14:textId="77777777" w:rsidR="0016218B" w:rsidRPr="003172E2" w:rsidRDefault="0016218B" w:rsidP="0016218B">
      <w:pPr>
        <w:spacing w:before="100" w:beforeAutospacing="1" w:after="100" w:afterAutospacing="1" w:line="240" w:lineRule="auto"/>
        <w:outlineLvl w:val="1"/>
        <w:rPr>
          <w:rFonts w:asciiTheme="majorHAnsi" w:eastAsia="Times New Roman" w:hAnsiTheme="majorHAnsi" w:cs="Times New Roman"/>
          <w:b/>
          <w:bCs/>
          <w:kern w:val="0"/>
          <w:sz w:val="36"/>
          <w:szCs w:val="36"/>
          <w14:ligatures w14:val="none"/>
        </w:rPr>
      </w:pPr>
      <w:r w:rsidRPr="003172E2">
        <w:rPr>
          <w:rFonts w:asciiTheme="majorHAnsi" w:eastAsia="Times New Roman" w:hAnsiTheme="majorHAnsi" w:cs="Times New Roman"/>
          <w:b/>
          <w:bCs/>
          <w:kern w:val="0"/>
          <w:sz w:val="36"/>
          <w:szCs w:val="36"/>
          <w14:ligatures w14:val="none"/>
        </w:rPr>
        <w:t>RISK MITIGATION &amp; CONCERNS</w:t>
      </w:r>
    </w:p>
    <w:p w14:paraId="73AA576F" w14:textId="77777777" w:rsidR="0016218B" w:rsidRPr="003172E2" w:rsidRDefault="0016218B" w:rsidP="0016218B">
      <w:p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Potential Challenges Identified:</w:t>
      </w:r>
    </w:p>
    <w:p w14:paraId="68E92672" w14:textId="77777777" w:rsidR="0016218B" w:rsidRPr="003172E2" w:rsidRDefault="0016218B" w:rsidP="0016218B">
      <w:pPr>
        <w:numPr>
          <w:ilvl w:val="0"/>
          <w:numId w:val="30"/>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Staff adaptation</w:t>
      </w:r>
      <w:r w:rsidRPr="003172E2">
        <w:rPr>
          <w:rFonts w:asciiTheme="majorHAnsi" w:eastAsia="Times New Roman" w:hAnsiTheme="majorHAnsi" w:cs="Times New Roman"/>
          <w:kern w:val="0"/>
          <w14:ligatures w14:val="none"/>
        </w:rPr>
        <w:t xml:space="preserve"> to new food preparation standards (MM5 sizing requirements)</w:t>
      </w:r>
    </w:p>
    <w:p w14:paraId="5374DD9F" w14:textId="77777777" w:rsidR="0016218B" w:rsidRPr="003172E2" w:rsidRDefault="0016218B" w:rsidP="0016218B">
      <w:pPr>
        <w:numPr>
          <w:ilvl w:val="0"/>
          <w:numId w:val="30"/>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Physician buy-in</w:t>
      </w:r>
      <w:r w:rsidRPr="003172E2">
        <w:rPr>
          <w:rFonts w:asciiTheme="majorHAnsi" w:eastAsia="Times New Roman" w:hAnsiTheme="majorHAnsi" w:cs="Times New Roman"/>
          <w:kern w:val="0"/>
          <w14:ligatures w14:val="none"/>
        </w:rPr>
        <w:t xml:space="preserve"> for terminology changes and new diet orders</w:t>
      </w:r>
    </w:p>
    <w:p w14:paraId="4567006B" w14:textId="77777777" w:rsidR="0016218B" w:rsidRPr="003172E2" w:rsidRDefault="0016218B" w:rsidP="0016218B">
      <w:pPr>
        <w:numPr>
          <w:ilvl w:val="0"/>
          <w:numId w:val="30"/>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Kitchen workflow</w:t>
      </w:r>
      <w:r w:rsidRPr="003172E2">
        <w:rPr>
          <w:rFonts w:asciiTheme="majorHAnsi" w:eastAsia="Times New Roman" w:hAnsiTheme="majorHAnsi" w:cs="Times New Roman"/>
          <w:kern w:val="0"/>
          <w14:ligatures w14:val="none"/>
        </w:rPr>
        <w:t xml:space="preserve"> adjustments for new preparation methods</w:t>
      </w:r>
    </w:p>
    <w:p w14:paraId="1B87D2AE" w14:textId="77777777" w:rsidR="0016218B" w:rsidRPr="003172E2" w:rsidRDefault="0016218B" w:rsidP="0016218B">
      <w:pPr>
        <w:numPr>
          <w:ilvl w:val="0"/>
          <w:numId w:val="30"/>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Patient acceptance</w:t>
      </w:r>
      <w:r w:rsidRPr="003172E2">
        <w:rPr>
          <w:rFonts w:asciiTheme="majorHAnsi" w:eastAsia="Times New Roman" w:hAnsiTheme="majorHAnsi" w:cs="Times New Roman"/>
          <w:kern w:val="0"/>
          <w14:ligatures w14:val="none"/>
        </w:rPr>
        <w:t xml:space="preserve"> of reformulated MM5 textures</w:t>
      </w:r>
    </w:p>
    <w:p w14:paraId="44AA0D77" w14:textId="77777777" w:rsidR="0016218B" w:rsidRPr="003172E2" w:rsidRDefault="0016218B" w:rsidP="0016218B">
      <w:p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Mitigation Strategies:</w:t>
      </w:r>
    </w:p>
    <w:p w14:paraId="4AD3672C" w14:textId="77777777" w:rsidR="0016218B" w:rsidRPr="003172E2" w:rsidRDefault="0016218B" w:rsidP="0016218B">
      <w:pPr>
        <w:numPr>
          <w:ilvl w:val="0"/>
          <w:numId w:val="31"/>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lastRenderedPageBreak/>
        <w:t>Comprehensive taste testing before product approval</w:t>
      </w:r>
    </w:p>
    <w:p w14:paraId="2B29CDC4" w14:textId="77777777" w:rsidR="0016218B" w:rsidRPr="003172E2" w:rsidRDefault="0016218B" w:rsidP="0016218B">
      <w:pPr>
        <w:numPr>
          <w:ilvl w:val="0"/>
          <w:numId w:val="31"/>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Multi-modal education (Oracle Learn + brief physician blurbs)</w:t>
      </w:r>
    </w:p>
    <w:p w14:paraId="7DC79651" w14:textId="77777777" w:rsidR="0016218B" w:rsidRPr="003172E2" w:rsidRDefault="0016218B" w:rsidP="0016218B">
      <w:pPr>
        <w:numPr>
          <w:ilvl w:val="0"/>
          <w:numId w:val="31"/>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Phased implementation with pilot units (if needed)</w:t>
      </w:r>
    </w:p>
    <w:p w14:paraId="6CDE9184" w14:textId="77777777" w:rsidR="0016218B" w:rsidRPr="003172E2" w:rsidRDefault="0016218B" w:rsidP="0016218B">
      <w:pPr>
        <w:numPr>
          <w:ilvl w:val="0"/>
          <w:numId w:val="31"/>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Reference materials readily available in all work areas</w:t>
      </w:r>
    </w:p>
    <w:p w14:paraId="31816AF7" w14:textId="31459693" w:rsidR="0016218B" w:rsidRPr="003172E2" w:rsidRDefault="0016218B" w:rsidP="0016218B">
      <w:pPr>
        <w:spacing w:after="0" w:line="240" w:lineRule="auto"/>
        <w:rPr>
          <w:rFonts w:asciiTheme="majorHAnsi" w:eastAsia="Times New Roman" w:hAnsiTheme="majorHAnsi" w:cs="Times New Roman"/>
          <w:kern w:val="0"/>
          <w14:ligatures w14:val="none"/>
        </w:rPr>
      </w:pPr>
    </w:p>
    <w:p w14:paraId="4CF162DE" w14:textId="77777777" w:rsidR="0016218B" w:rsidRPr="003172E2" w:rsidRDefault="0016218B" w:rsidP="0016218B">
      <w:pPr>
        <w:spacing w:before="100" w:beforeAutospacing="1" w:after="100" w:afterAutospacing="1" w:line="240" w:lineRule="auto"/>
        <w:outlineLvl w:val="1"/>
        <w:rPr>
          <w:rFonts w:asciiTheme="majorHAnsi" w:eastAsia="Times New Roman" w:hAnsiTheme="majorHAnsi" w:cs="Times New Roman"/>
          <w:b/>
          <w:bCs/>
          <w:kern w:val="0"/>
          <w:sz w:val="36"/>
          <w:szCs w:val="36"/>
          <w14:ligatures w14:val="none"/>
        </w:rPr>
      </w:pPr>
      <w:r w:rsidRPr="003172E2">
        <w:rPr>
          <w:rFonts w:asciiTheme="majorHAnsi" w:eastAsia="Times New Roman" w:hAnsiTheme="majorHAnsi" w:cs="Times New Roman"/>
          <w:b/>
          <w:bCs/>
          <w:kern w:val="0"/>
          <w:sz w:val="36"/>
          <w:szCs w:val="36"/>
          <w14:ligatures w14:val="none"/>
        </w:rPr>
        <w:t>SUMMARY</w:t>
      </w:r>
    </w:p>
    <w:p w14:paraId="636AB005" w14:textId="77777777" w:rsidR="0016218B" w:rsidRPr="003172E2" w:rsidRDefault="0016218B" w:rsidP="0016218B">
      <w:p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 xml:space="preserve">The IDDSI Implementation Team is making steady progress toward the </w:t>
      </w:r>
      <w:r w:rsidRPr="003172E2">
        <w:rPr>
          <w:rFonts w:asciiTheme="majorHAnsi" w:eastAsia="Times New Roman" w:hAnsiTheme="majorHAnsi" w:cs="Times New Roman"/>
          <w:b/>
          <w:bCs/>
          <w:kern w:val="0"/>
          <w14:ligatures w14:val="none"/>
        </w:rPr>
        <w:t>July 2026 go-live date</w:t>
      </w:r>
      <w:r w:rsidRPr="003172E2">
        <w:rPr>
          <w:rFonts w:asciiTheme="majorHAnsi" w:eastAsia="Times New Roman" w:hAnsiTheme="majorHAnsi" w:cs="Times New Roman"/>
          <w:kern w:val="0"/>
          <w14:ligatures w14:val="none"/>
        </w:rPr>
        <w:t>. Key accomplishments include completion of menu mapping, system-wide SLP approval for Level 7 bread service, and vendor partnerships for MM5 product procurement. The team is focused on ensuring patient safety, staff education, and smooth operational transition from NDD to IDDSI framework.</w:t>
      </w:r>
    </w:p>
    <w:p w14:paraId="1DBC1722" w14:textId="43C99794" w:rsidR="0016218B" w:rsidRPr="003172E2" w:rsidRDefault="0016218B" w:rsidP="003172E2">
      <w:p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Overall Project Status:</w:t>
      </w:r>
      <w:r w:rsidRPr="003172E2">
        <w:rPr>
          <w:rFonts w:asciiTheme="majorHAnsi" w:eastAsia="Times New Roman" w:hAnsiTheme="majorHAnsi" w:cs="Times New Roman"/>
          <w:kern w:val="0"/>
          <w14:ligatures w14:val="none"/>
        </w:rPr>
        <w:t xml:space="preserve"> </w:t>
      </w:r>
      <w:r w:rsidRPr="003172E2">
        <w:rPr>
          <w:rFonts w:asciiTheme="majorHAnsi" w:eastAsia="Times New Roman" w:hAnsiTheme="majorHAnsi" w:cs="Times New Roman"/>
          <w:b/>
          <w:bCs/>
          <w:kern w:val="0"/>
          <w14:ligatures w14:val="none"/>
        </w:rPr>
        <w:t>ON TRACK</w:t>
      </w:r>
    </w:p>
    <w:p w14:paraId="2C8A925D" w14:textId="63B0E2C1" w:rsidR="000E2903" w:rsidRDefault="00F85BB3" w:rsidP="00F85BB3">
      <w:pPr>
        <w:rPr>
          <w:rFonts w:asciiTheme="majorHAnsi" w:hAnsiTheme="majorHAnsi" w:cs="Helvetica"/>
          <w:kern w:val="0"/>
          <w:lang w:val="en-US"/>
        </w:rPr>
      </w:pPr>
      <w:r w:rsidRPr="003172E2">
        <w:rPr>
          <w:rFonts w:asciiTheme="majorHAnsi" w:hAnsiTheme="majorHAnsi" w:cs="Helvetica"/>
          <w:kern w:val="0"/>
          <w:lang w:val="en-US"/>
        </w:rPr>
        <w:t>• Next meeting February 18, 2026, at 3:00pm.</w:t>
      </w:r>
    </w:p>
    <w:p w14:paraId="61FA8250" w14:textId="5D65ECBB" w:rsidR="003172E2" w:rsidRDefault="003172E2" w:rsidP="00F85BB3">
      <w:pPr>
        <w:rPr>
          <w:rFonts w:asciiTheme="majorHAnsi" w:hAnsiTheme="majorHAnsi" w:cs="Helvetica"/>
          <w:kern w:val="0"/>
          <w:lang w:val="en-US"/>
        </w:rPr>
      </w:pPr>
      <w:r>
        <w:rPr>
          <w:rFonts w:asciiTheme="majorHAnsi" w:hAnsiTheme="majorHAnsi" w:cs="Helvetica"/>
          <w:kern w:val="0"/>
          <w:lang w:val="en-US"/>
        </w:rPr>
        <w:t xml:space="preserve">I am attaching picture for some of the important slides during this meeting </w:t>
      </w:r>
    </w:p>
    <w:p w14:paraId="36705DC9" w14:textId="406AC5D8" w:rsidR="003172E2" w:rsidRDefault="003172E2" w:rsidP="00F85BB3">
      <w:pPr>
        <w:rPr>
          <w:rFonts w:asciiTheme="majorHAnsi" w:eastAsia="Times New Roman" w:hAnsiTheme="majorHAnsi" w:cs="Times New Roman"/>
          <w:b/>
          <w:bCs/>
          <w:kern w:val="0"/>
          <w14:ligatures w14:val="none"/>
        </w:rPr>
      </w:pPr>
      <w:r>
        <w:rPr>
          <w:rFonts w:asciiTheme="majorHAnsi" w:hAnsiTheme="majorHAnsi"/>
          <w:noProof/>
        </w:rPr>
        <w:lastRenderedPageBreak/>
        <w:drawing>
          <wp:inline distT="0" distB="0" distL="0" distR="0" wp14:anchorId="3B0AB65E" wp14:editId="3CBC96EB">
            <wp:extent cx="5942763" cy="3367314"/>
            <wp:effectExtent l="0" t="0" r="1270" b="0"/>
            <wp:docPr id="1649019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019488" name="Picture 1649019488"/>
                    <pic:cNvPicPr/>
                  </pic:nvPicPr>
                  <pic:blipFill rotWithShape="1">
                    <a:blip r:embed="rId5" cstate="print">
                      <a:extLst>
                        <a:ext uri="{28A0092B-C50C-407E-A947-70E740481C1C}">
                          <a14:useLocalDpi xmlns:a14="http://schemas.microsoft.com/office/drawing/2010/main" val="0"/>
                        </a:ext>
                      </a:extLst>
                    </a:blip>
                    <a:srcRect t="13349" b="11100"/>
                    <a:stretch>
                      <a:fillRect/>
                    </a:stretch>
                  </pic:blipFill>
                  <pic:spPr bwMode="auto">
                    <a:xfrm>
                      <a:off x="0" y="0"/>
                      <a:ext cx="5943600" cy="3367788"/>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noProof/>
        </w:rPr>
        <w:drawing>
          <wp:inline distT="0" distB="0" distL="0" distR="0" wp14:anchorId="2734EFD3" wp14:editId="343A5430">
            <wp:extent cx="5943600" cy="3644900"/>
            <wp:effectExtent l="0" t="0" r="0" b="0"/>
            <wp:docPr id="994290682"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290682" name="Picture 2" descr="A screenshot of a computer&#10;&#10;AI-generated content may be incorrect."/>
                    <pic:cNvPicPr/>
                  </pic:nvPicPr>
                  <pic:blipFill rotWithShape="1">
                    <a:blip r:embed="rId6" cstate="print">
                      <a:extLst>
                        <a:ext uri="{28A0092B-C50C-407E-A947-70E740481C1C}">
                          <a14:useLocalDpi xmlns:a14="http://schemas.microsoft.com/office/drawing/2010/main" val="0"/>
                        </a:ext>
                      </a:extLst>
                    </a:blip>
                    <a:srcRect t="18234"/>
                    <a:stretch>
                      <a:fillRect/>
                    </a:stretch>
                  </pic:blipFill>
                  <pic:spPr bwMode="auto">
                    <a:xfrm>
                      <a:off x="0" y="0"/>
                      <a:ext cx="5943600" cy="3644900"/>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noProof/>
        </w:rPr>
        <w:lastRenderedPageBreak/>
        <w:drawing>
          <wp:inline distT="0" distB="0" distL="0" distR="0" wp14:anchorId="5B34CD34" wp14:editId="39EF8126">
            <wp:extent cx="5943333" cy="3454219"/>
            <wp:effectExtent l="0" t="0" r="635" b="635"/>
            <wp:docPr id="393749564" name="Picture 3" descr="A computer screen with a menu&#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749564" name="Picture 3" descr="A computer screen with a menu&#10;&#10;AI-generated content may be incorrect."/>
                    <pic:cNvPicPr/>
                  </pic:nvPicPr>
                  <pic:blipFill rotWithShape="1">
                    <a:blip r:embed="rId7" cstate="print">
                      <a:extLst>
                        <a:ext uri="{28A0092B-C50C-407E-A947-70E740481C1C}">
                          <a14:useLocalDpi xmlns:a14="http://schemas.microsoft.com/office/drawing/2010/main" val="0"/>
                        </a:ext>
                      </a:extLst>
                    </a:blip>
                    <a:srcRect t="11994" b="16642"/>
                    <a:stretch>
                      <a:fillRect/>
                    </a:stretch>
                  </pic:blipFill>
                  <pic:spPr bwMode="auto">
                    <a:xfrm>
                      <a:off x="0" y="0"/>
                      <a:ext cx="5943600" cy="3454374"/>
                    </a:xfrm>
                    <a:prstGeom prst="rect">
                      <a:avLst/>
                    </a:prstGeom>
                    <a:ln>
                      <a:noFill/>
                    </a:ln>
                    <a:extLst>
                      <a:ext uri="{53640926-AAD7-44D8-BBD7-CCE9431645EC}">
                        <a14:shadowObscured xmlns:a14="http://schemas.microsoft.com/office/drawing/2010/main"/>
                      </a:ext>
                    </a:extLst>
                  </pic:spPr>
                </pic:pic>
              </a:graphicData>
            </a:graphic>
          </wp:inline>
        </w:drawing>
      </w:r>
    </w:p>
    <w:p w14:paraId="15B1CA1D" w14:textId="77777777" w:rsidR="003172E2" w:rsidRDefault="003172E2" w:rsidP="003172E2">
      <w:pPr>
        <w:rPr>
          <w:rFonts w:asciiTheme="majorHAnsi" w:eastAsia="Times New Roman" w:hAnsiTheme="majorHAnsi" w:cs="Times New Roman"/>
          <w:b/>
          <w:bCs/>
          <w:kern w:val="0"/>
          <w14:ligatures w14:val="none"/>
        </w:rPr>
      </w:pPr>
    </w:p>
    <w:p w14:paraId="08FCB08D" w14:textId="77777777" w:rsidR="000E77E3" w:rsidRDefault="000E77E3" w:rsidP="003172E2">
      <w:pPr>
        <w:rPr>
          <w:rFonts w:asciiTheme="majorHAnsi" w:hAnsiTheme="majorHAnsi"/>
        </w:rPr>
      </w:pPr>
    </w:p>
    <w:p w14:paraId="66516EF1" w14:textId="77777777" w:rsidR="000E77E3" w:rsidRDefault="000E77E3" w:rsidP="003172E2">
      <w:pPr>
        <w:rPr>
          <w:rFonts w:asciiTheme="majorHAnsi" w:hAnsiTheme="majorHAnsi"/>
        </w:rPr>
      </w:pPr>
    </w:p>
    <w:p w14:paraId="49610838" w14:textId="77777777" w:rsidR="000E77E3" w:rsidRDefault="000E77E3" w:rsidP="003172E2">
      <w:pPr>
        <w:rPr>
          <w:rFonts w:asciiTheme="majorHAnsi" w:hAnsiTheme="majorHAnsi"/>
        </w:rPr>
      </w:pPr>
    </w:p>
    <w:p w14:paraId="53838ED0" w14:textId="77777777" w:rsidR="000E77E3" w:rsidRDefault="000E77E3" w:rsidP="003172E2">
      <w:pPr>
        <w:rPr>
          <w:rFonts w:asciiTheme="majorHAnsi" w:hAnsiTheme="majorHAnsi"/>
        </w:rPr>
      </w:pPr>
    </w:p>
    <w:p w14:paraId="25BC5E51" w14:textId="77777777" w:rsidR="000E77E3" w:rsidRDefault="000E77E3" w:rsidP="003172E2">
      <w:pPr>
        <w:rPr>
          <w:rFonts w:asciiTheme="majorHAnsi" w:hAnsiTheme="majorHAnsi"/>
        </w:rPr>
      </w:pPr>
    </w:p>
    <w:p w14:paraId="7BE5464E" w14:textId="77777777" w:rsidR="000E77E3" w:rsidRDefault="000E77E3" w:rsidP="003172E2">
      <w:pPr>
        <w:rPr>
          <w:rFonts w:asciiTheme="majorHAnsi" w:hAnsiTheme="majorHAnsi"/>
        </w:rPr>
      </w:pPr>
    </w:p>
    <w:p w14:paraId="615EB7BA" w14:textId="77777777" w:rsidR="000E77E3" w:rsidRDefault="000E77E3" w:rsidP="003172E2">
      <w:pPr>
        <w:rPr>
          <w:rFonts w:asciiTheme="majorHAnsi" w:hAnsiTheme="majorHAnsi"/>
        </w:rPr>
      </w:pPr>
    </w:p>
    <w:p w14:paraId="6DCDD234" w14:textId="77777777" w:rsidR="000E77E3" w:rsidRDefault="000E77E3" w:rsidP="003172E2">
      <w:pPr>
        <w:rPr>
          <w:rFonts w:asciiTheme="majorHAnsi" w:hAnsiTheme="majorHAnsi"/>
        </w:rPr>
      </w:pPr>
    </w:p>
    <w:p w14:paraId="5C6D590B" w14:textId="77777777" w:rsidR="000E77E3" w:rsidRDefault="000E77E3" w:rsidP="003172E2">
      <w:pPr>
        <w:rPr>
          <w:rFonts w:asciiTheme="majorHAnsi" w:hAnsiTheme="majorHAnsi"/>
        </w:rPr>
      </w:pPr>
    </w:p>
    <w:p w14:paraId="4953CD7E" w14:textId="77777777" w:rsidR="000E77E3" w:rsidRDefault="000E77E3" w:rsidP="003172E2">
      <w:pPr>
        <w:rPr>
          <w:rFonts w:asciiTheme="majorHAnsi" w:hAnsiTheme="majorHAnsi"/>
        </w:rPr>
      </w:pPr>
    </w:p>
    <w:p w14:paraId="0FC8DA41" w14:textId="77777777" w:rsidR="000E77E3" w:rsidRDefault="000E77E3" w:rsidP="003172E2">
      <w:pPr>
        <w:rPr>
          <w:rFonts w:asciiTheme="majorHAnsi" w:hAnsiTheme="majorHAnsi"/>
        </w:rPr>
      </w:pPr>
    </w:p>
    <w:p w14:paraId="1A54DE86" w14:textId="77777777" w:rsidR="000E77E3" w:rsidRDefault="000E77E3" w:rsidP="003172E2">
      <w:pPr>
        <w:rPr>
          <w:rFonts w:asciiTheme="majorHAnsi" w:hAnsiTheme="majorHAnsi"/>
        </w:rPr>
      </w:pPr>
    </w:p>
    <w:p w14:paraId="498FED93" w14:textId="77777777" w:rsidR="000E77E3" w:rsidRDefault="000E77E3" w:rsidP="003172E2">
      <w:pPr>
        <w:rPr>
          <w:rFonts w:asciiTheme="majorHAnsi" w:hAnsiTheme="majorHAnsi"/>
        </w:rPr>
      </w:pPr>
    </w:p>
    <w:p w14:paraId="7BC5C6D2" w14:textId="77777777" w:rsidR="000E77E3" w:rsidRDefault="000E77E3" w:rsidP="003172E2">
      <w:pPr>
        <w:rPr>
          <w:rFonts w:asciiTheme="majorHAnsi" w:hAnsiTheme="majorHAnsi"/>
        </w:rPr>
      </w:pPr>
    </w:p>
    <w:p w14:paraId="7EC76A5E" w14:textId="77777777" w:rsidR="000E77E3" w:rsidRDefault="000E77E3" w:rsidP="003172E2">
      <w:pPr>
        <w:rPr>
          <w:rFonts w:asciiTheme="majorHAnsi" w:hAnsiTheme="majorHAnsi"/>
        </w:rPr>
      </w:pPr>
    </w:p>
    <w:p w14:paraId="4F99EE04" w14:textId="77777777" w:rsidR="000E77E3" w:rsidRDefault="000E77E3" w:rsidP="003172E2">
      <w:pPr>
        <w:rPr>
          <w:rFonts w:asciiTheme="majorHAnsi" w:hAnsiTheme="majorHAnsi"/>
        </w:rPr>
      </w:pPr>
    </w:p>
    <w:p w14:paraId="78336118" w14:textId="4348816C" w:rsidR="003172E2" w:rsidRPr="000E77E3" w:rsidRDefault="003172E2" w:rsidP="003172E2">
      <w:pPr>
        <w:rPr>
          <w:rFonts w:asciiTheme="majorHAnsi" w:hAnsiTheme="majorHAnsi"/>
          <w:b/>
          <w:bCs/>
          <w:sz w:val="28"/>
          <w:szCs w:val="28"/>
        </w:rPr>
      </w:pPr>
      <w:r w:rsidRPr="000E77E3">
        <w:rPr>
          <w:rFonts w:asciiTheme="majorHAnsi" w:hAnsiTheme="majorHAnsi"/>
          <w:b/>
          <w:bCs/>
          <w:sz w:val="28"/>
          <w:szCs w:val="28"/>
        </w:rPr>
        <w:t xml:space="preserve">PEG Tube Monthley Meeting </w:t>
      </w:r>
    </w:p>
    <w:p w14:paraId="47C18F5C" w14:textId="48466C4C" w:rsidR="003172E2" w:rsidRPr="003172E2" w:rsidRDefault="003172E2" w:rsidP="003172E2">
      <w:pPr>
        <w:rPr>
          <w:rFonts w:asciiTheme="majorHAnsi" w:hAnsiTheme="majorHAnsi"/>
        </w:rPr>
      </w:pPr>
      <w:r w:rsidRPr="003172E2">
        <w:rPr>
          <w:rFonts w:asciiTheme="majorHAnsi" w:eastAsia="Times New Roman" w:hAnsiTheme="majorHAnsi" w:cs="Times New Roman"/>
          <w:b/>
          <w:bCs/>
          <w:kern w:val="0"/>
          <w14:ligatures w14:val="none"/>
        </w:rPr>
        <w:t>Meeting Type:</w:t>
      </w:r>
      <w:r w:rsidRPr="003172E2">
        <w:rPr>
          <w:rFonts w:asciiTheme="majorHAnsi" w:eastAsia="Times New Roman" w:hAnsiTheme="majorHAnsi" w:cs="Times New Roman"/>
          <w:kern w:val="0"/>
          <w14:ligatures w14:val="none"/>
        </w:rPr>
        <w:t xml:space="preserve"> </w:t>
      </w:r>
      <w:r>
        <w:rPr>
          <w:rFonts w:asciiTheme="majorHAnsi" w:hAnsiTheme="majorHAnsi"/>
        </w:rPr>
        <w:t xml:space="preserve">PEG Tube Monthley Meeting </w:t>
      </w:r>
      <w:r w:rsidRPr="003172E2">
        <w:rPr>
          <w:rFonts w:asciiTheme="majorHAnsi" w:eastAsia="Times New Roman" w:hAnsiTheme="majorHAnsi" w:cs="Times New Roman"/>
          <w:kern w:val="0"/>
          <w14:ligatures w14:val="none"/>
        </w:rPr>
        <w:br/>
      </w:r>
      <w:r w:rsidRPr="003172E2">
        <w:rPr>
          <w:rFonts w:asciiTheme="majorHAnsi" w:eastAsia="Times New Roman" w:hAnsiTheme="majorHAnsi" w:cs="Times New Roman"/>
          <w:b/>
          <w:bCs/>
          <w:kern w:val="0"/>
          <w14:ligatures w14:val="none"/>
        </w:rPr>
        <w:t>Date:</w:t>
      </w:r>
      <w:r w:rsidRPr="003172E2">
        <w:rPr>
          <w:rFonts w:asciiTheme="majorHAnsi" w:eastAsia="Times New Roman" w:hAnsiTheme="majorHAnsi" w:cs="Times New Roman"/>
          <w:kern w:val="0"/>
          <w14:ligatures w14:val="none"/>
        </w:rPr>
        <w:t xml:space="preserve"> February 4, 2026</w:t>
      </w:r>
      <w:r w:rsidRPr="003172E2">
        <w:rPr>
          <w:rFonts w:asciiTheme="majorHAnsi" w:eastAsia="Times New Roman" w:hAnsiTheme="majorHAnsi" w:cs="Times New Roman"/>
          <w:kern w:val="0"/>
          <w14:ligatures w14:val="none"/>
        </w:rPr>
        <w:br/>
      </w:r>
      <w:r w:rsidRPr="003172E2">
        <w:rPr>
          <w:rFonts w:asciiTheme="majorHAnsi" w:eastAsia="Times New Roman" w:hAnsiTheme="majorHAnsi" w:cs="Times New Roman"/>
          <w:b/>
          <w:bCs/>
          <w:kern w:val="0"/>
          <w14:ligatures w14:val="none"/>
        </w:rPr>
        <w:t>Time:</w:t>
      </w:r>
      <w:r w:rsidRPr="003172E2">
        <w:rPr>
          <w:rFonts w:asciiTheme="majorHAnsi" w:eastAsia="Times New Roman" w:hAnsiTheme="majorHAnsi" w:cs="Times New Roman"/>
          <w:kern w:val="0"/>
          <w14:ligatures w14:val="none"/>
        </w:rPr>
        <w:t xml:space="preserve"> </w:t>
      </w:r>
      <w:r>
        <w:rPr>
          <w:rFonts w:asciiTheme="majorHAnsi" w:eastAsia="Times New Roman" w:hAnsiTheme="majorHAnsi" w:cs="Times New Roman"/>
          <w:kern w:val="0"/>
          <w14:ligatures w14:val="none"/>
        </w:rPr>
        <w:t>1</w:t>
      </w:r>
      <w:r w:rsidRPr="003172E2">
        <w:rPr>
          <w:rFonts w:asciiTheme="majorHAnsi" w:eastAsia="Times New Roman" w:hAnsiTheme="majorHAnsi" w:cs="Times New Roman"/>
          <w:kern w:val="0"/>
          <w14:ligatures w14:val="none"/>
        </w:rPr>
        <w:t xml:space="preserve">:00 </w:t>
      </w:r>
      <w:r>
        <w:rPr>
          <w:rFonts w:asciiTheme="majorHAnsi" w:eastAsia="Times New Roman" w:hAnsiTheme="majorHAnsi" w:cs="Times New Roman"/>
          <w:kern w:val="0"/>
          <w14:ligatures w14:val="none"/>
        </w:rPr>
        <w:t>p</w:t>
      </w:r>
      <w:r w:rsidRPr="003172E2">
        <w:rPr>
          <w:rFonts w:asciiTheme="majorHAnsi" w:eastAsia="Times New Roman" w:hAnsiTheme="majorHAnsi" w:cs="Times New Roman"/>
          <w:kern w:val="0"/>
          <w14:ligatures w14:val="none"/>
        </w:rPr>
        <w:t>M</w:t>
      </w:r>
      <w:r w:rsidRPr="003172E2">
        <w:rPr>
          <w:rFonts w:asciiTheme="majorHAnsi" w:eastAsia="Times New Roman" w:hAnsiTheme="majorHAnsi" w:cs="Times New Roman"/>
          <w:kern w:val="0"/>
          <w14:ligatures w14:val="none"/>
        </w:rPr>
        <w:br/>
      </w:r>
      <w:r w:rsidRPr="003172E2">
        <w:rPr>
          <w:rFonts w:asciiTheme="majorHAnsi" w:eastAsia="Times New Roman" w:hAnsiTheme="majorHAnsi" w:cs="Times New Roman"/>
          <w:b/>
          <w:bCs/>
          <w:kern w:val="0"/>
          <w14:ligatures w14:val="none"/>
        </w:rPr>
        <w:t>Location:</w:t>
      </w:r>
      <w:r w:rsidRPr="003172E2">
        <w:rPr>
          <w:rFonts w:asciiTheme="majorHAnsi" w:eastAsia="Times New Roman" w:hAnsiTheme="majorHAnsi" w:cs="Times New Roman"/>
          <w:kern w:val="0"/>
          <w14:ligatures w14:val="none"/>
        </w:rPr>
        <w:t xml:space="preserve"> Guthrie Lourdes Hospital</w:t>
      </w:r>
    </w:p>
    <w:p w14:paraId="67A5A9F7" w14:textId="77777777" w:rsidR="003172E2" w:rsidRPr="003172E2" w:rsidRDefault="003172E2" w:rsidP="003172E2">
      <w:p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b/>
          <w:bCs/>
          <w:kern w:val="0"/>
          <w14:ligatures w14:val="none"/>
        </w:rPr>
        <w:t>Attendees:</w:t>
      </w:r>
    </w:p>
    <w:p w14:paraId="597657FF" w14:textId="77777777" w:rsidR="003172E2" w:rsidRDefault="003172E2" w:rsidP="003172E2">
      <w:pPr>
        <w:numPr>
          <w:ilvl w:val="0"/>
          <w:numId w:val="13"/>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Clinical Nutrition Managers</w:t>
      </w:r>
    </w:p>
    <w:p w14:paraId="5E6F81FF" w14:textId="326DB33C" w:rsidR="003172E2" w:rsidRPr="003172E2" w:rsidRDefault="003172E2" w:rsidP="003172E2">
      <w:pPr>
        <w:numPr>
          <w:ilvl w:val="0"/>
          <w:numId w:val="13"/>
        </w:numPr>
        <w:spacing w:before="100" w:beforeAutospacing="1" w:after="100" w:afterAutospacing="1" w:line="240" w:lineRule="auto"/>
        <w:rPr>
          <w:rFonts w:asciiTheme="majorHAnsi" w:eastAsia="Times New Roman" w:hAnsiTheme="majorHAnsi" w:cs="Times New Roman"/>
          <w:kern w:val="0"/>
          <w14:ligatures w14:val="none"/>
        </w:rPr>
      </w:pPr>
      <w:r>
        <w:rPr>
          <w:rFonts w:asciiTheme="majorHAnsi" w:eastAsia="Times New Roman" w:hAnsiTheme="majorHAnsi" w:cs="Times New Roman"/>
          <w:kern w:val="0"/>
          <w14:ligatures w14:val="none"/>
        </w:rPr>
        <w:t>Oncology Dietitian</w:t>
      </w:r>
    </w:p>
    <w:p w14:paraId="699C0FC2" w14:textId="19A594B3" w:rsidR="003172E2" w:rsidRDefault="003172E2" w:rsidP="003172E2">
      <w:pPr>
        <w:numPr>
          <w:ilvl w:val="0"/>
          <w:numId w:val="13"/>
        </w:numPr>
        <w:spacing w:before="100" w:beforeAutospacing="1" w:after="100" w:afterAutospacing="1" w:line="240" w:lineRule="auto"/>
        <w:rPr>
          <w:rFonts w:asciiTheme="majorHAnsi" w:eastAsia="Times New Roman" w:hAnsiTheme="majorHAnsi" w:cs="Times New Roman"/>
          <w:kern w:val="0"/>
          <w14:ligatures w14:val="none"/>
        </w:rPr>
      </w:pPr>
      <w:r w:rsidRPr="003172E2">
        <w:rPr>
          <w:rFonts w:asciiTheme="majorHAnsi" w:eastAsia="Times New Roman" w:hAnsiTheme="majorHAnsi" w:cs="Times New Roman"/>
          <w:kern w:val="0"/>
          <w14:ligatures w14:val="none"/>
        </w:rPr>
        <w:t>Nursing Representative</w:t>
      </w:r>
    </w:p>
    <w:p w14:paraId="27E67786" w14:textId="69B3402B" w:rsidR="003172E2" w:rsidRDefault="003172E2" w:rsidP="003172E2">
      <w:pPr>
        <w:numPr>
          <w:ilvl w:val="0"/>
          <w:numId w:val="13"/>
        </w:numPr>
        <w:spacing w:before="100" w:beforeAutospacing="1" w:after="100" w:afterAutospacing="1" w:line="240" w:lineRule="auto"/>
        <w:rPr>
          <w:rFonts w:asciiTheme="majorHAnsi" w:eastAsia="Times New Roman" w:hAnsiTheme="majorHAnsi" w:cs="Times New Roman"/>
          <w:kern w:val="0"/>
          <w14:ligatures w14:val="none"/>
        </w:rPr>
      </w:pPr>
      <w:r>
        <w:rPr>
          <w:rFonts w:asciiTheme="majorHAnsi" w:eastAsia="Times New Roman" w:hAnsiTheme="majorHAnsi" w:cs="Times New Roman"/>
          <w:kern w:val="0"/>
          <w14:ligatures w14:val="none"/>
        </w:rPr>
        <w:t>Registration</w:t>
      </w:r>
    </w:p>
    <w:p w14:paraId="2C0BE9D9" w14:textId="4438D450" w:rsidR="003172E2" w:rsidRPr="003172E2" w:rsidRDefault="003172E2" w:rsidP="003172E2">
      <w:pPr>
        <w:spacing w:before="100" w:beforeAutospacing="1" w:after="100" w:afterAutospacing="1" w:line="240" w:lineRule="auto"/>
        <w:rPr>
          <w:rFonts w:asciiTheme="majorHAnsi" w:eastAsia="Times New Roman" w:hAnsiTheme="majorHAnsi" w:cs="Times New Roman"/>
          <w:kern w:val="0"/>
          <w14:ligatures w14:val="none"/>
        </w:rPr>
      </w:pPr>
      <w:r>
        <w:rPr>
          <w:rFonts w:asciiTheme="majorHAnsi" w:eastAsia="Times New Roman" w:hAnsiTheme="majorHAnsi" w:cs="Times New Roman"/>
          <w:kern w:val="0"/>
          <w14:ligatures w14:val="none"/>
        </w:rPr>
        <w:t xml:space="preserve">This Meeting is happening Monthely to evaluate a project of PEG tube project evaluation, </w:t>
      </w:r>
      <w:r w:rsidR="009F4F5B">
        <w:rPr>
          <w:rFonts w:asciiTheme="majorHAnsi" w:eastAsia="Times New Roman" w:hAnsiTheme="majorHAnsi" w:cs="Times New Roman"/>
          <w:kern w:val="0"/>
          <w14:ligatures w14:val="none"/>
        </w:rPr>
        <w:t>updates, changes, additions, add notes.</w:t>
      </w:r>
      <w:r w:rsidR="009F4F5B">
        <w:rPr>
          <w:rFonts w:asciiTheme="majorHAnsi" w:eastAsia="Times New Roman" w:hAnsiTheme="majorHAnsi" w:cs="Times New Roman"/>
          <w:kern w:val="0"/>
          <w14:ligatures w14:val="none"/>
        </w:rPr>
        <w:br/>
        <w:t xml:space="preserve">this project. </w:t>
      </w:r>
      <w:r w:rsidR="009F4F5B">
        <w:rPr>
          <w:rFonts w:asciiTheme="majorHAnsi" w:eastAsia="Times New Roman" w:hAnsiTheme="majorHAnsi" w:cs="Times New Roman"/>
          <w:kern w:val="0"/>
          <w14:ligatures w14:val="none"/>
        </w:rPr>
        <w:br/>
      </w:r>
      <w:r w:rsidR="00485E0E">
        <w:rPr>
          <w:rFonts w:asciiTheme="majorHAnsi" w:eastAsia="Times New Roman" w:hAnsiTheme="majorHAnsi" w:cs="Times New Roman"/>
          <w:kern w:val="0"/>
          <w14:ligatures w14:val="none"/>
        </w:rPr>
        <w:t xml:space="preserve">this project ment to help outpatient cancer patients who needs PEG tube to foolow up with the hospitals workers, when and who will change the tube, if they have complications and many other things re;ated to the tube placement, many of the patients used to have problmes when they come to the hospital to change the tube sometimes they got different tube and when they go back home will face problems to flush and more and mmore complications, </w:t>
      </w:r>
      <w:r w:rsidR="00485E0E">
        <w:rPr>
          <w:rFonts w:asciiTheme="majorHAnsi" w:eastAsia="Times New Roman" w:hAnsiTheme="majorHAnsi" w:cs="Times New Roman"/>
          <w:kern w:val="0"/>
          <w14:ligatures w14:val="none"/>
        </w:rPr>
        <w:br/>
        <w:t xml:space="preserve">in this project the team have communication and spread sheet for all cancer outpatients with Peg to followup with the team , and in this way they will be able to decrease the complication </w:t>
      </w:r>
    </w:p>
    <w:sectPr w:rsidR="003172E2" w:rsidRPr="003172E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804C12"/>
    <w:multiLevelType w:val="multilevel"/>
    <w:tmpl w:val="10F03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D43AD1"/>
    <w:multiLevelType w:val="multilevel"/>
    <w:tmpl w:val="40E053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0D40CE"/>
    <w:multiLevelType w:val="multilevel"/>
    <w:tmpl w:val="C49E7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E15216"/>
    <w:multiLevelType w:val="multilevel"/>
    <w:tmpl w:val="CC627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700128"/>
    <w:multiLevelType w:val="multilevel"/>
    <w:tmpl w:val="26D65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0D67EB"/>
    <w:multiLevelType w:val="multilevel"/>
    <w:tmpl w:val="C4AEE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7F79AC"/>
    <w:multiLevelType w:val="multilevel"/>
    <w:tmpl w:val="17323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747555"/>
    <w:multiLevelType w:val="multilevel"/>
    <w:tmpl w:val="37E6D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3E2B7B"/>
    <w:multiLevelType w:val="multilevel"/>
    <w:tmpl w:val="94BEC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BD35DE"/>
    <w:multiLevelType w:val="multilevel"/>
    <w:tmpl w:val="76F40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54488A"/>
    <w:multiLevelType w:val="multilevel"/>
    <w:tmpl w:val="48BCD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427112"/>
    <w:multiLevelType w:val="multilevel"/>
    <w:tmpl w:val="3BFED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0D415D"/>
    <w:multiLevelType w:val="multilevel"/>
    <w:tmpl w:val="8578E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E519A8"/>
    <w:multiLevelType w:val="multilevel"/>
    <w:tmpl w:val="0434A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144F08"/>
    <w:multiLevelType w:val="multilevel"/>
    <w:tmpl w:val="78EEA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59146B"/>
    <w:multiLevelType w:val="multilevel"/>
    <w:tmpl w:val="E67257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803E77"/>
    <w:multiLevelType w:val="multilevel"/>
    <w:tmpl w:val="3F62F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91621C3"/>
    <w:multiLevelType w:val="multilevel"/>
    <w:tmpl w:val="E7ECC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B21875"/>
    <w:multiLevelType w:val="multilevel"/>
    <w:tmpl w:val="F676D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CD44E7"/>
    <w:multiLevelType w:val="multilevel"/>
    <w:tmpl w:val="3B2A1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204DCD"/>
    <w:multiLevelType w:val="multilevel"/>
    <w:tmpl w:val="0C5A5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F305C9"/>
    <w:multiLevelType w:val="multilevel"/>
    <w:tmpl w:val="5FAA96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2421C12"/>
    <w:multiLevelType w:val="multilevel"/>
    <w:tmpl w:val="1C2E7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8766A8"/>
    <w:multiLevelType w:val="multilevel"/>
    <w:tmpl w:val="1FA8D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F56E0F"/>
    <w:multiLevelType w:val="multilevel"/>
    <w:tmpl w:val="F428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587AC4"/>
    <w:multiLevelType w:val="multilevel"/>
    <w:tmpl w:val="05F027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8413B1"/>
    <w:multiLevelType w:val="multilevel"/>
    <w:tmpl w:val="2D1E2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0F23B3"/>
    <w:multiLevelType w:val="multilevel"/>
    <w:tmpl w:val="A2C4A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CF6E01"/>
    <w:multiLevelType w:val="multilevel"/>
    <w:tmpl w:val="F7C86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6478093">
    <w:abstractNumId w:val="0"/>
  </w:num>
  <w:num w:numId="2" w16cid:durableId="513961646">
    <w:abstractNumId w:val="1"/>
  </w:num>
  <w:num w:numId="3" w16cid:durableId="544830466">
    <w:abstractNumId w:val="24"/>
  </w:num>
  <w:num w:numId="4" w16cid:durableId="1990137492">
    <w:abstractNumId w:val="15"/>
  </w:num>
  <w:num w:numId="5" w16cid:durableId="1661689834">
    <w:abstractNumId w:val="5"/>
  </w:num>
  <w:num w:numId="6" w16cid:durableId="771753095">
    <w:abstractNumId w:val="23"/>
  </w:num>
  <w:num w:numId="7" w16cid:durableId="615018454">
    <w:abstractNumId w:val="26"/>
  </w:num>
  <w:num w:numId="8" w16cid:durableId="965893097">
    <w:abstractNumId w:val="14"/>
  </w:num>
  <w:num w:numId="9" w16cid:durableId="1221674369">
    <w:abstractNumId w:val="12"/>
  </w:num>
  <w:num w:numId="10" w16cid:durableId="142934423">
    <w:abstractNumId w:val="9"/>
  </w:num>
  <w:num w:numId="11" w16cid:durableId="1135028458">
    <w:abstractNumId w:val="13"/>
  </w:num>
  <w:num w:numId="12" w16cid:durableId="184560245">
    <w:abstractNumId w:val="20"/>
  </w:num>
  <w:num w:numId="13" w16cid:durableId="771899546">
    <w:abstractNumId w:val="16"/>
  </w:num>
  <w:num w:numId="14" w16cid:durableId="2016612089">
    <w:abstractNumId w:val="6"/>
  </w:num>
  <w:num w:numId="15" w16cid:durableId="897939136">
    <w:abstractNumId w:val="4"/>
  </w:num>
  <w:num w:numId="16" w16cid:durableId="199975447">
    <w:abstractNumId w:val="2"/>
  </w:num>
  <w:num w:numId="17" w16cid:durableId="285042549">
    <w:abstractNumId w:val="19"/>
  </w:num>
  <w:num w:numId="18" w16cid:durableId="1706052705">
    <w:abstractNumId w:val="17"/>
  </w:num>
  <w:num w:numId="19" w16cid:durableId="69499277">
    <w:abstractNumId w:val="29"/>
  </w:num>
  <w:num w:numId="20" w16cid:durableId="1851290764">
    <w:abstractNumId w:val="28"/>
  </w:num>
  <w:num w:numId="21" w16cid:durableId="588974339">
    <w:abstractNumId w:val="22"/>
  </w:num>
  <w:num w:numId="22" w16cid:durableId="1837530577">
    <w:abstractNumId w:val="25"/>
  </w:num>
  <w:num w:numId="23" w16cid:durableId="282738378">
    <w:abstractNumId w:val="30"/>
  </w:num>
  <w:num w:numId="24" w16cid:durableId="433719323">
    <w:abstractNumId w:val="27"/>
  </w:num>
  <w:num w:numId="25" w16cid:durableId="1421565080">
    <w:abstractNumId w:val="11"/>
  </w:num>
  <w:num w:numId="26" w16cid:durableId="1967542109">
    <w:abstractNumId w:val="3"/>
  </w:num>
  <w:num w:numId="27" w16cid:durableId="716441006">
    <w:abstractNumId w:val="21"/>
  </w:num>
  <w:num w:numId="28" w16cid:durableId="1780762339">
    <w:abstractNumId w:val="7"/>
  </w:num>
  <w:num w:numId="29" w16cid:durableId="236289382">
    <w:abstractNumId w:val="10"/>
  </w:num>
  <w:num w:numId="30" w16cid:durableId="1770806028">
    <w:abstractNumId w:val="18"/>
  </w:num>
  <w:num w:numId="31" w16cid:durableId="20603521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E1C"/>
    <w:rsid w:val="000E2903"/>
    <w:rsid w:val="000E77E3"/>
    <w:rsid w:val="0016218B"/>
    <w:rsid w:val="001B1EBE"/>
    <w:rsid w:val="00236FF7"/>
    <w:rsid w:val="003172E2"/>
    <w:rsid w:val="00355CA8"/>
    <w:rsid w:val="003A2911"/>
    <w:rsid w:val="003F6E1C"/>
    <w:rsid w:val="00415F70"/>
    <w:rsid w:val="00485E0E"/>
    <w:rsid w:val="004B76F7"/>
    <w:rsid w:val="006528A3"/>
    <w:rsid w:val="009F4F5B"/>
    <w:rsid w:val="00D21B7A"/>
    <w:rsid w:val="00D23787"/>
    <w:rsid w:val="00E73C86"/>
    <w:rsid w:val="00F85BB3"/>
  </w:rsids>
  <m:mathPr>
    <m:mathFont m:val="Cambria Math"/>
    <m:brkBin m:val="before"/>
    <m:brkBinSub m:val="--"/>
    <m:smallFrac m:val="0"/>
    <m:dispDef/>
    <m:lMargin m:val="0"/>
    <m:rMargin m:val="0"/>
    <m:defJc m:val="centerGroup"/>
    <m:wrapIndent m:val="1440"/>
    <m:intLim m:val="subSup"/>
    <m:naryLim m:val="undOvr"/>
  </m:mathPr>
  <w:themeFontLang w:val="en-P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41F67"/>
  <w15:chartTrackingRefBased/>
  <w15:docId w15:val="{9B4B8CA7-985B-3E44-A439-974CCE7C0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P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5BB3"/>
  </w:style>
  <w:style w:type="paragraph" w:styleId="Heading1">
    <w:name w:val="heading 1"/>
    <w:basedOn w:val="Normal"/>
    <w:next w:val="Normal"/>
    <w:link w:val="Heading1Char"/>
    <w:uiPriority w:val="9"/>
    <w:qFormat/>
    <w:rsid w:val="003F6E1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F6E1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F6E1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F6E1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F6E1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F6E1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6E1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6E1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6E1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6E1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F6E1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F6E1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F6E1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F6E1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F6E1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6E1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6E1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6E1C"/>
    <w:rPr>
      <w:rFonts w:eastAsiaTheme="majorEastAsia" w:cstheme="majorBidi"/>
      <w:color w:val="272727" w:themeColor="text1" w:themeTint="D8"/>
    </w:rPr>
  </w:style>
  <w:style w:type="paragraph" w:styleId="Title">
    <w:name w:val="Title"/>
    <w:basedOn w:val="Normal"/>
    <w:next w:val="Normal"/>
    <w:link w:val="TitleChar"/>
    <w:uiPriority w:val="10"/>
    <w:qFormat/>
    <w:rsid w:val="003F6E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6E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6E1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6E1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6E1C"/>
    <w:pPr>
      <w:spacing w:before="160"/>
      <w:jc w:val="center"/>
    </w:pPr>
    <w:rPr>
      <w:i/>
      <w:iCs/>
      <w:color w:val="404040" w:themeColor="text1" w:themeTint="BF"/>
    </w:rPr>
  </w:style>
  <w:style w:type="character" w:customStyle="1" w:styleId="QuoteChar">
    <w:name w:val="Quote Char"/>
    <w:basedOn w:val="DefaultParagraphFont"/>
    <w:link w:val="Quote"/>
    <w:uiPriority w:val="29"/>
    <w:rsid w:val="003F6E1C"/>
    <w:rPr>
      <w:i/>
      <w:iCs/>
      <w:color w:val="404040" w:themeColor="text1" w:themeTint="BF"/>
    </w:rPr>
  </w:style>
  <w:style w:type="paragraph" w:styleId="ListParagraph">
    <w:name w:val="List Paragraph"/>
    <w:basedOn w:val="Normal"/>
    <w:uiPriority w:val="34"/>
    <w:qFormat/>
    <w:rsid w:val="003F6E1C"/>
    <w:pPr>
      <w:ind w:left="720"/>
      <w:contextualSpacing/>
    </w:pPr>
  </w:style>
  <w:style w:type="character" w:styleId="IntenseEmphasis">
    <w:name w:val="Intense Emphasis"/>
    <w:basedOn w:val="DefaultParagraphFont"/>
    <w:uiPriority w:val="21"/>
    <w:qFormat/>
    <w:rsid w:val="003F6E1C"/>
    <w:rPr>
      <w:i/>
      <w:iCs/>
      <w:color w:val="0F4761" w:themeColor="accent1" w:themeShade="BF"/>
    </w:rPr>
  </w:style>
  <w:style w:type="paragraph" w:styleId="IntenseQuote">
    <w:name w:val="Intense Quote"/>
    <w:basedOn w:val="Normal"/>
    <w:next w:val="Normal"/>
    <w:link w:val="IntenseQuoteChar"/>
    <w:uiPriority w:val="30"/>
    <w:qFormat/>
    <w:rsid w:val="003F6E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F6E1C"/>
    <w:rPr>
      <w:i/>
      <w:iCs/>
      <w:color w:val="0F4761" w:themeColor="accent1" w:themeShade="BF"/>
    </w:rPr>
  </w:style>
  <w:style w:type="character" w:styleId="IntenseReference">
    <w:name w:val="Intense Reference"/>
    <w:basedOn w:val="DefaultParagraphFont"/>
    <w:uiPriority w:val="32"/>
    <w:qFormat/>
    <w:rsid w:val="003F6E1C"/>
    <w:rPr>
      <w:b/>
      <w:bCs/>
      <w:smallCaps/>
      <w:color w:val="0F4761" w:themeColor="accent1" w:themeShade="BF"/>
      <w:spacing w:val="5"/>
    </w:rPr>
  </w:style>
  <w:style w:type="paragraph" w:customStyle="1" w:styleId="font-claude-response-body">
    <w:name w:val="font-claude-response-body"/>
    <w:basedOn w:val="Normal"/>
    <w:rsid w:val="00E73C86"/>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E73C86"/>
    <w:rPr>
      <w:b/>
      <w:bCs/>
    </w:rPr>
  </w:style>
  <w:style w:type="paragraph" w:customStyle="1" w:styleId="whitespace-normal">
    <w:name w:val="whitespace-normal"/>
    <w:basedOn w:val="Normal"/>
    <w:rsid w:val="00E73C86"/>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16218B"/>
    <w:rPr>
      <w:i/>
      <w:iCs/>
    </w:rPr>
  </w:style>
  <w:style w:type="table" w:styleId="GridTable1Light-Accent1">
    <w:name w:val="Grid Table 1 Light Accent 1"/>
    <w:basedOn w:val="TableNormal"/>
    <w:uiPriority w:val="46"/>
    <w:rsid w:val="003172E2"/>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15</Pages>
  <Words>2109</Words>
  <Characters>12025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Dasa, Asma</dc:creator>
  <cp:keywords/>
  <dc:description/>
  <cp:lastModifiedBy>Dasa, Asma</cp:lastModifiedBy>
  <cp:revision>1</cp:revision>
  <dcterms:created xsi:type="dcterms:W3CDTF">2026-02-04T17:43:00Z</dcterms:created>
  <dcterms:modified xsi:type="dcterms:W3CDTF">2026-02-09T15:15:00Z</dcterms:modified>
</cp:coreProperties>
</file>